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B123" w14:textId="77777777" w:rsidR="00197F70" w:rsidRPr="005F3EF3" w:rsidRDefault="008C5CDA" w:rsidP="008C5CDA">
      <w:pPr>
        <w:jc w:val="center"/>
        <w:rPr>
          <w:rFonts w:ascii="Arial" w:hAnsi="Arial" w:cs="Arial"/>
          <w:b/>
          <w:caps/>
          <w:u w:val="single"/>
        </w:rPr>
      </w:pPr>
      <w:bookmarkStart w:id="0" w:name="_GoBack"/>
      <w:bookmarkEnd w:id="0"/>
      <w:r w:rsidRPr="005F3EF3">
        <w:rPr>
          <w:rFonts w:ascii="Arial" w:hAnsi="Arial" w:cs="Arial"/>
          <w:b/>
          <w:caps/>
          <w:u w:val="single"/>
        </w:rPr>
        <w:t xml:space="preserve">Dohoda o opatrovaní dieťaŤA v súkromnom detskom centre </w:t>
      </w:r>
    </w:p>
    <w:p w14:paraId="23292FAF" w14:textId="77777777" w:rsidR="00197F70" w:rsidRPr="005F3EF3" w:rsidRDefault="00197F70" w:rsidP="008C5CDA">
      <w:pPr>
        <w:jc w:val="center"/>
        <w:rPr>
          <w:rFonts w:ascii="Arial" w:hAnsi="Arial" w:cs="Arial"/>
          <w:b/>
          <w:caps/>
          <w:u w:val="single"/>
        </w:rPr>
      </w:pPr>
    </w:p>
    <w:p w14:paraId="7E17073D" w14:textId="77777777" w:rsidR="008C5CDA" w:rsidRPr="005F3EF3" w:rsidRDefault="002E50C3" w:rsidP="008C5CDA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noProof/>
        </w:rPr>
        <w:pict w14:anchorId="5F41D9B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20.65pt;margin-top:.55pt;width:80.25pt;height:79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" fillcolor="white [3201]" stroked="f" strokeweight=".5pt">
            <v:textbox>
              <w:txbxContent>
                <w:p w14:paraId="3D584064" w14:textId="77777777" w:rsidR="00151DE5" w:rsidRDefault="00151DE5">
                  <w:r w:rsidRPr="00151DE5">
                    <w:rPr>
                      <w:noProof/>
                    </w:rPr>
                    <w:drawing>
                      <wp:inline distT="0" distB="0" distL="0" distR="0" wp14:anchorId="4F5A33A9" wp14:editId="527CCC23">
                        <wp:extent cx="847725" cy="910173"/>
                        <wp:effectExtent l="0" t="0" r="0" b="4445"/>
                        <wp:docPr id="2" name="Obrázok 2" descr="C:\Users\Lela\Desktop\Logá\jahodka logo ... centrum\final\A\jahodka_A_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la\Desktop\Logá\jahodka logo ... centrum\final\A\jahodka_A_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10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8C5CDA" w:rsidRPr="005F3EF3">
        <w:rPr>
          <w:rFonts w:ascii="Arial" w:hAnsi="Arial" w:cs="Arial"/>
          <w:b/>
          <w:caps/>
          <w:u w:val="single"/>
        </w:rPr>
        <w:t>Jahôdka</w:t>
      </w:r>
    </w:p>
    <w:p w14:paraId="547DB7FA" w14:textId="77777777" w:rsidR="00197F70" w:rsidRPr="005F3EF3" w:rsidRDefault="00197F70" w:rsidP="008C5CDA">
      <w:pPr>
        <w:pStyle w:val="Nadpis1"/>
        <w:rPr>
          <w:rFonts w:ascii="Arial" w:hAnsi="Arial" w:cs="Arial"/>
          <w:color w:val="auto"/>
        </w:rPr>
      </w:pPr>
    </w:p>
    <w:p w14:paraId="7607E5BB" w14:textId="77777777" w:rsidR="008C5CDA" w:rsidRPr="005F3EF3" w:rsidRDefault="008C5CDA" w:rsidP="008C5CDA">
      <w:pPr>
        <w:pStyle w:val="Nadpis1"/>
        <w:rPr>
          <w:rFonts w:ascii="Arial" w:hAnsi="Arial" w:cs="Arial"/>
          <w:color w:val="auto"/>
        </w:rPr>
      </w:pPr>
      <w:r w:rsidRPr="005F3EF3">
        <w:rPr>
          <w:rFonts w:ascii="Arial" w:hAnsi="Arial" w:cs="Arial"/>
          <w:color w:val="auto"/>
        </w:rPr>
        <w:t>uzatvorená medzi</w:t>
      </w:r>
    </w:p>
    <w:p w14:paraId="28053710" w14:textId="77777777" w:rsidR="008C5CDA" w:rsidRPr="005F3EF3" w:rsidRDefault="008C5CDA" w:rsidP="008C5CDA">
      <w:pPr>
        <w:rPr>
          <w:rFonts w:ascii="Arial" w:hAnsi="Arial" w:cs="Arial"/>
          <w:b/>
          <w:caps/>
          <w:u w:val="single"/>
        </w:rPr>
      </w:pPr>
    </w:p>
    <w:p w14:paraId="6B1E2BAA" w14:textId="77777777" w:rsidR="008C5CDA" w:rsidRDefault="008C5CDA" w:rsidP="008C5CDA">
      <w:pPr>
        <w:rPr>
          <w:b/>
          <w:caps/>
          <w:u w:val="single"/>
        </w:rPr>
      </w:pPr>
    </w:p>
    <w:p w14:paraId="7F7E0434" w14:textId="77777777" w:rsidR="008C5CDA" w:rsidRDefault="008C5CDA" w:rsidP="008C5CD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0742B04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</w:p>
    <w:p w14:paraId="23A2F020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Meno a priezvisko matky: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____________________________________________</w:t>
      </w:r>
    </w:p>
    <w:p w14:paraId="3CE2D3E4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Bytom: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____________________________________________</w:t>
      </w:r>
    </w:p>
    <w:p w14:paraId="64E7AA9E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Číslo OP: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____________________________________________</w:t>
      </w:r>
      <w:r>
        <w:rPr>
          <w:rFonts w:ascii="TimesNewRoman" w:hAnsi="TimesNewRoman" w:cs="TimesNewRoman"/>
        </w:rPr>
        <w:tab/>
      </w:r>
    </w:p>
    <w:p w14:paraId="2689529B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Meno a priezvisko otca: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____________________________________________</w:t>
      </w:r>
    </w:p>
    <w:p w14:paraId="7D32CAAA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Bytom: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____________________________________________</w:t>
      </w:r>
    </w:p>
    <w:p w14:paraId="2095CB1A" w14:textId="77777777" w:rsidR="008C5CDA" w:rsidRDefault="008C5CDA" w:rsidP="008C5CD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Číslo OP: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____________________________________________</w:t>
      </w:r>
    </w:p>
    <w:p w14:paraId="2D9D7B4A" w14:textId="77777777" w:rsidR="008C5CDA" w:rsidRDefault="008C5CDA" w:rsidP="008C5CDA">
      <w:pPr>
        <w:spacing w:line="480" w:lineRule="auto"/>
        <w:ind w:left="360"/>
        <w:jc w:val="center"/>
      </w:pPr>
      <w:r>
        <w:t>ako zákonnými zástupcami dieťaťa:</w:t>
      </w:r>
    </w:p>
    <w:p w14:paraId="0D8F8D5E" w14:textId="77777777" w:rsidR="008C5CDA" w:rsidRDefault="008C5CDA" w:rsidP="008C5CDA">
      <w:pPr>
        <w:spacing w:line="480" w:lineRule="auto"/>
      </w:pPr>
    </w:p>
    <w:p w14:paraId="572F0D90" w14:textId="77777777" w:rsidR="008C5CDA" w:rsidRDefault="008C5CDA" w:rsidP="008C5CDA">
      <w:pPr>
        <w:spacing w:line="480" w:lineRule="auto"/>
      </w:pPr>
      <w:r>
        <w:t>Meno a priezvisko dieťaťa:</w:t>
      </w:r>
      <w:r>
        <w:tab/>
      </w:r>
      <w:r>
        <w:tab/>
        <w:t>____________________________________________</w:t>
      </w:r>
    </w:p>
    <w:p w14:paraId="432832EA" w14:textId="77777777" w:rsidR="008C5CDA" w:rsidRDefault="008C5CDA" w:rsidP="008C5CDA">
      <w:pPr>
        <w:spacing w:line="480" w:lineRule="auto"/>
      </w:pPr>
      <w:r>
        <w:t>Dátum narodenia:</w:t>
      </w:r>
      <w:r>
        <w:tab/>
      </w:r>
      <w:r>
        <w:tab/>
      </w:r>
      <w:r>
        <w:tab/>
        <w:t>____________________________________________</w:t>
      </w:r>
    </w:p>
    <w:p w14:paraId="78362088" w14:textId="77777777" w:rsidR="008C5CDA" w:rsidRDefault="003C15BE" w:rsidP="00197F70">
      <w:r>
        <w:t>(ďalej len Rodič</w:t>
      </w:r>
      <w:r w:rsidR="008C5CDA">
        <w:t>)</w:t>
      </w:r>
    </w:p>
    <w:p w14:paraId="4F8B0654" w14:textId="77777777" w:rsidR="00300494" w:rsidRDefault="00300494" w:rsidP="00197F70"/>
    <w:p w14:paraId="237EA759" w14:textId="77777777" w:rsidR="002072F3" w:rsidRDefault="002072F3" w:rsidP="00197F70"/>
    <w:p w14:paraId="4CE6CB36" w14:textId="77777777" w:rsidR="008C5CDA" w:rsidRDefault="008C5CDA" w:rsidP="008C5CDA">
      <w:pPr>
        <w:ind w:left="360"/>
        <w:jc w:val="center"/>
      </w:pPr>
      <w:r>
        <w:t>a</w:t>
      </w:r>
    </w:p>
    <w:p w14:paraId="4D0EB434" w14:textId="77777777" w:rsidR="008C5CDA" w:rsidRDefault="008C5CDA" w:rsidP="008C5CDA">
      <w:pPr>
        <w:ind w:left="360"/>
      </w:pPr>
    </w:p>
    <w:p w14:paraId="482403B6" w14:textId="77777777" w:rsidR="002072F3" w:rsidRDefault="002072F3" w:rsidP="008C5CDA">
      <w:pPr>
        <w:ind w:left="360"/>
      </w:pPr>
    </w:p>
    <w:p w14:paraId="28AF2846" w14:textId="77777777" w:rsidR="008C5CDA" w:rsidRPr="005F3EF3" w:rsidRDefault="008C5CDA" w:rsidP="008C5CDA">
      <w:pPr>
        <w:pStyle w:val="Bezriadkovania1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62A8C006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Názov zariadenia: </w:t>
      </w:r>
      <w:r w:rsidRPr="005F3EF3">
        <w:rPr>
          <w:rFonts w:ascii="Arial" w:hAnsi="Arial" w:cs="Arial"/>
          <w:sz w:val="22"/>
          <w:szCs w:val="22"/>
        </w:rPr>
        <w:tab/>
        <w:t>Súkromné detské centrum Jahôdka</w:t>
      </w:r>
    </w:p>
    <w:p w14:paraId="7EDB81AA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Adresa: </w:t>
      </w:r>
      <w:r w:rsidRPr="005F3EF3">
        <w:rPr>
          <w:rFonts w:ascii="Arial" w:hAnsi="Arial" w:cs="Arial"/>
          <w:sz w:val="22"/>
          <w:szCs w:val="22"/>
        </w:rPr>
        <w:tab/>
      </w:r>
      <w:proofErr w:type="spellStart"/>
      <w:r w:rsidRPr="005F3EF3">
        <w:rPr>
          <w:rFonts w:ascii="Arial" w:hAnsi="Arial" w:cs="Arial"/>
          <w:sz w:val="22"/>
          <w:szCs w:val="22"/>
        </w:rPr>
        <w:t>Rudlovská</w:t>
      </w:r>
      <w:proofErr w:type="spellEnd"/>
      <w:r w:rsidRPr="005F3EF3">
        <w:rPr>
          <w:rFonts w:ascii="Arial" w:hAnsi="Arial" w:cs="Arial"/>
          <w:sz w:val="22"/>
          <w:szCs w:val="22"/>
        </w:rPr>
        <w:t xml:space="preserve"> 53, 974 00 Banská Bystrica</w:t>
      </w:r>
    </w:p>
    <w:p w14:paraId="460A4EA5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Právna forma: </w:t>
      </w:r>
      <w:r w:rsidRPr="005F3EF3">
        <w:rPr>
          <w:rFonts w:ascii="Arial" w:hAnsi="Arial" w:cs="Arial"/>
          <w:sz w:val="22"/>
          <w:szCs w:val="22"/>
        </w:rPr>
        <w:tab/>
        <w:t>Občianske združenie</w:t>
      </w:r>
    </w:p>
    <w:p w14:paraId="1477DB66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Zriaďovateľ:  </w:t>
      </w:r>
      <w:r w:rsidRPr="005F3EF3">
        <w:rPr>
          <w:rFonts w:ascii="Arial" w:hAnsi="Arial" w:cs="Arial"/>
          <w:sz w:val="22"/>
          <w:szCs w:val="22"/>
        </w:rPr>
        <w:tab/>
        <w:t>OZ Jahôdka, Pieninská 1, 974 00 Banská Bystrica</w:t>
      </w:r>
    </w:p>
    <w:p w14:paraId="55288828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pacing w:val="-20"/>
          <w:sz w:val="22"/>
          <w:szCs w:val="22"/>
        </w:rPr>
        <w:t>Štatutár. zástupca</w:t>
      </w:r>
      <w:r w:rsidRPr="005F3EF3">
        <w:rPr>
          <w:rFonts w:ascii="Arial" w:hAnsi="Arial" w:cs="Arial"/>
          <w:sz w:val="22"/>
          <w:szCs w:val="22"/>
        </w:rPr>
        <w:t>:</w:t>
      </w:r>
      <w:r w:rsidRPr="005F3EF3">
        <w:rPr>
          <w:rFonts w:ascii="Arial" w:hAnsi="Arial" w:cs="Arial"/>
          <w:sz w:val="22"/>
          <w:szCs w:val="22"/>
        </w:rPr>
        <w:tab/>
        <w:t xml:space="preserve">PaedDr. Sitárová Jana  </w:t>
      </w:r>
    </w:p>
    <w:p w14:paraId="0EFC57E7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>IČO:</w:t>
      </w:r>
      <w:r w:rsidRPr="005F3EF3">
        <w:rPr>
          <w:rFonts w:ascii="Arial" w:hAnsi="Arial" w:cs="Arial"/>
          <w:sz w:val="22"/>
          <w:szCs w:val="22"/>
        </w:rPr>
        <w:tab/>
      </w:r>
      <w:r w:rsidRPr="005F3EF3">
        <w:rPr>
          <w:rFonts w:ascii="Arial" w:hAnsi="Arial" w:cs="Arial"/>
          <w:bCs/>
          <w:sz w:val="22"/>
          <w:szCs w:val="22"/>
        </w:rPr>
        <w:t>42 308 216</w:t>
      </w:r>
      <w:r w:rsidRPr="005F3EF3">
        <w:rPr>
          <w:rFonts w:ascii="Arial" w:hAnsi="Arial" w:cs="Arial"/>
          <w:sz w:val="22"/>
          <w:szCs w:val="22"/>
        </w:rPr>
        <w:t xml:space="preserve"> </w:t>
      </w:r>
    </w:p>
    <w:p w14:paraId="01C4E594" w14:textId="77777777" w:rsidR="008C5CDA" w:rsidRPr="005F3EF3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Kontakt: </w:t>
      </w:r>
      <w:r w:rsidRPr="005F3EF3">
        <w:rPr>
          <w:rFonts w:ascii="Arial" w:hAnsi="Arial" w:cs="Arial"/>
          <w:sz w:val="22"/>
          <w:szCs w:val="22"/>
        </w:rPr>
        <w:tab/>
        <w:t>0905 768 677</w:t>
      </w:r>
      <w:r w:rsidRPr="005F3EF3">
        <w:rPr>
          <w:rFonts w:ascii="Arial" w:hAnsi="Arial" w:cs="Arial"/>
          <w:sz w:val="22"/>
          <w:szCs w:val="22"/>
        </w:rPr>
        <w:tab/>
      </w:r>
    </w:p>
    <w:p w14:paraId="79A81C21" w14:textId="77777777" w:rsidR="008C5CDA" w:rsidRDefault="008C5CDA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e-mail: </w:t>
      </w:r>
      <w:r w:rsidRPr="005F3EF3">
        <w:rPr>
          <w:rFonts w:ascii="Arial" w:hAnsi="Arial" w:cs="Arial"/>
          <w:sz w:val="22"/>
          <w:szCs w:val="22"/>
        </w:rPr>
        <w:tab/>
      </w:r>
      <w:hyperlink r:id="rId6" w:history="1">
        <w:r w:rsidR="003A57AC" w:rsidRPr="00C42903">
          <w:rPr>
            <w:rStyle w:val="Hypertextovprepojenie"/>
            <w:rFonts w:ascii="Arial" w:hAnsi="Arial" w:cs="Arial"/>
            <w:sz w:val="22"/>
            <w:szCs w:val="22"/>
          </w:rPr>
          <w:t>sitarova.jan@gmail.com</w:t>
        </w:r>
      </w:hyperlink>
    </w:p>
    <w:p w14:paraId="414C1520" w14:textId="77777777" w:rsidR="003A57AC" w:rsidRPr="005F3EF3" w:rsidRDefault="003A57AC" w:rsidP="00151DE5">
      <w:pPr>
        <w:pStyle w:val="Bezriadkovania1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SDC)</w:t>
      </w:r>
    </w:p>
    <w:p w14:paraId="1ED35634" w14:textId="77777777" w:rsidR="008C5CDA" w:rsidRPr="005F3EF3" w:rsidRDefault="008C5CDA" w:rsidP="008C5CDA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</w:rPr>
      </w:pPr>
    </w:p>
    <w:p w14:paraId="2C9EB9BF" w14:textId="77777777" w:rsidR="008C5CDA" w:rsidRPr="005F3EF3" w:rsidRDefault="003C15BE" w:rsidP="00197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Rodič</w:t>
      </w:r>
      <w:r w:rsidR="008C5CDA" w:rsidRPr="005F3EF3">
        <w:rPr>
          <w:rFonts w:ascii="Arial" w:hAnsi="Arial" w:cs="Arial"/>
          <w:sz w:val="22"/>
          <w:szCs w:val="22"/>
        </w:rPr>
        <w:t xml:space="preserve"> a </w:t>
      </w:r>
      <w:r w:rsidR="003A57AC">
        <w:rPr>
          <w:rFonts w:ascii="Arial" w:hAnsi="Arial" w:cs="Arial"/>
          <w:sz w:val="22"/>
          <w:szCs w:val="22"/>
        </w:rPr>
        <w:t>SDC</w:t>
      </w:r>
      <w:r w:rsidR="008C5CDA" w:rsidRPr="005F3EF3">
        <w:rPr>
          <w:rFonts w:ascii="Arial" w:hAnsi="Arial" w:cs="Arial"/>
          <w:sz w:val="22"/>
          <w:szCs w:val="22"/>
        </w:rPr>
        <w:t xml:space="preserve"> sa dohodli na poskytovaní opatrovateľskej starostlivosti dieťaťu takto:</w:t>
      </w:r>
    </w:p>
    <w:p w14:paraId="60489858" w14:textId="77777777" w:rsidR="008C5CDA" w:rsidRPr="005F3EF3" w:rsidRDefault="008C5CDA" w:rsidP="008C5CDA">
      <w:pPr>
        <w:jc w:val="both"/>
        <w:rPr>
          <w:rFonts w:ascii="Arial" w:hAnsi="Arial" w:cs="Arial"/>
          <w:sz w:val="22"/>
          <w:szCs w:val="22"/>
        </w:rPr>
      </w:pPr>
    </w:p>
    <w:p w14:paraId="5C095E81" w14:textId="77777777" w:rsidR="00067AD4" w:rsidRPr="005F3EF3" w:rsidRDefault="00067AD4" w:rsidP="00197F70">
      <w:pPr>
        <w:rPr>
          <w:rFonts w:ascii="Arial" w:hAnsi="Arial" w:cs="Arial"/>
          <w:sz w:val="22"/>
          <w:szCs w:val="22"/>
        </w:rPr>
      </w:pPr>
    </w:p>
    <w:p w14:paraId="6E7B6256" w14:textId="77777777" w:rsidR="00197F70" w:rsidRPr="005F3EF3" w:rsidRDefault="00197F70" w:rsidP="00197F70">
      <w:pPr>
        <w:rPr>
          <w:rFonts w:ascii="Arial" w:hAnsi="Arial" w:cs="Arial"/>
          <w:sz w:val="22"/>
          <w:szCs w:val="22"/>
        </w:rPr>
      </w:pPr>
    </w:p>
    <w:p w14:paraId="0E787787" w14:textId="77777777" w:rsidR="00067AD4" w:rsidRDefault="00980354" w:rsidP="00067A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3E8E3A4E" w14:textId="77777777" w:rsidR="00067AD4" w:rsidRDefault="00067AD4" w:rsidP="00067A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Starostlivosť o dieťa</w:t>
      </w:r>
    </w:p>
    <w:p w14:paraId="715F8804" w14:textId="77777777" w:rsidR="00067AD4" w:rsidRDefault="00067AD4" w:rsidP="00067AD4">
      <w:pPr>
        <w:jc w:val="center"/>
        <w:rPr>
          <w:rFonts w:ascii="Arial" w:hAnsi="Arial" w:cs="Arial"/>
          <w:sz w:val="22"/>
          <w:szCs w:val="22"/>
        </w:rPr>
      </w:pPr>
    </w:p>
    <w:p w14:paraId="78F1FECE" w14:textId="77777777" w:rsidR="00067AD4" w:rsidRDefault="003A57AC" w:rsidP="00067A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SDC</w:t>
      </w:r>
      <w:r w:rsidR="00067AD4">
        <w:rPr>
          <w:rFonts w:ascii="Arial" w:hAnsi="Arial" w:cs="Arial"/>
          <w:sz w:val="22"/>
          <w:szCs w:val="22"/>
        </w:rPr>
        <w:t xml:space="preserve"> na základe tejto dohody </w:t>
      </w:r>
      <w:r w:rsidR="00067AD4">
        <w:rPr>
          <w:rFonts w:ascii="Arial" w:hAnsi="Arial" w:cs="Arial"/>
          <w:b/>
          <w:sz w:val="22"/>
          <w:szCs w:val="22"/>
        </w:rPr>
        <w:t>poskytuje zverenému dieťaťu</w:t>
      </w:r>
      <w:r w:rsidR="00067AD4">
        <w:rPr>
          <w:rFonts w:ascii="Arial" w:hAnsi="Arial" w:cs="Arial"/>
          <w:sz w:val="22"/>
          <w:szCs w:val="22"/>
        </w:rPr>
        <w:t xml:space="preserve"> starostlivosť v oblasti opatery, výchovy a vzdelávania takto :</w:t>
      </w:r>
    </w:p>
    <w:p w14:paraId="76C920B0" w14:textId="77777777" w:rsidR="00067AD4" w:rsidRDefault="00067AD4" w:rsidP="00F43775">
      <w:pPr>
        <w:jc w:val="both"/>
        <w:rPr>
          <w:rFonts w:ascii="Arial" w:hAnsi="Arial" w:cs="Arial"/>
          <w:sz w:val="22"/>
          <w:szCs w:val="22"/>
        </w:rPr>
      </w:pPr>
    </w:p>
    <w:p w14:paraId="1CF809E2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Kŕmenie detí, ktoré samé nejedia; dokrmovanie tých, ktoré začínajú so samostatným jedením; utváranie návykov správneho stolovania.</w:t>
      </w:r>
    </w:p>
    <w:p w14:paraId="729FE603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Dodržiavanie pitného režimu počas celého dňa.</w:t>
      </w:r>
    </w:p>
    <w:p w14:paraId="7B47E2CB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Spoločné umývanie rúk pred každým jedlom a po toalete.</w:t>
      </w:r>
    </w:p>
    <w:p w14:paraId="0FD4808F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deťom pri obliekaní, vyzliekaní a prezliekaní v záujme postupného dosiahnutia samostatnosti v týchto činnostiach.</w:t>
      </w:r>
    </w:p>
    <w:p w14:paraId="66549655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Realizovanie pobytu vonku v prípade priaznivého počasia každodenne, dopoludnia spravidla v čase od 10:00 do 11:30 h. a popoludní spravidla od 16.00 do 17.00 h.</w:t>
      </w:r>
    </w:p>
    <w:p w14:paraId="56183769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Umožnenie voľných hier detí, oddychu, telesných cvičení vnútri aj vonku.</w:t>
      </w:r>
    </w:p>
    <w:p w14:paraId="7A128CA2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Utváranie podmienok na zdravý rast a vývin detí s prihliadnutím na ich vek, zdravotný stav, stupeň psychosomatického vývinu a  na predchádzanie poškodeniam zdravia (najmä psychická a statická záťaž, vznik a šírenie prenosných ochorení).</w:t>
      </w:r>
    </w:p>
    <w:p w14:paraId="34AA2CB8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Individuálne rozvíjanie osobnosti dieťaťa po stránke sociálnej, emocionálnej, telesnej, rozumovej a umeleckej.</w:t>
      </w:r>
    </w:p>
    <w:p w14:paraId="7F827112" w14:textId="77777777" w:rsidR="00067AD4" w:rsidRDefault="00067AD4" w:rsidP="00F4377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Rozvíjanie rečových, kognitívnych a </w:t>
      </w:r>
      <w:proofErr w:type="spellStart"/>
      <w:r>
        <w:rPr>
          <w:rFonts w:ascii="Arial" w:hAnsi="Arial" w:cs="Arial"/>
          <w:sz w:val="22"/>
          <w:szCs w:val="22"/>
        </w:rPr>
        <w:t>metalingvistických</w:t>
      </w:r>
      <w:proofErr w:type="spellEnd"/>
      <w:r>
        <w:rPr>
          <w:rFonts w:ascii="Arial" w:hAnsi="Arial" w:cs="Arial"/>
          <w:sz w:val="22"/>
          <w:szCs w:val="22"/>
        </w:rPr>
        <w:t xml:space="preserve"> schopností dieťaťa formou logopedickej prevencie.</w:t>
      </w:r>
    </w:p>
    <w:p w14:paraId="4A38C4C3" w14:textId="77777777" w:rsidR="00980354" w:rsidRDefault="00980354" w:rsidP="00067AD4">
      <w:pPr>
        <w:jc w:val="center"/>
        <w:rPr>
          <w:rFonts w:ascii="Arial" w:hAnsi="Arial" w:cs="Arial"/>
          <w:sz w:val="22"/>
          <w:szCs w:val="22"/>
        </w:rPr>
      </w:pPr>
    </w:p>
    <w:p w14:paraId="7EE1452D" w14:textId="77777777" w:rsidR="00067AD4" w:rsidRDefault="00980354" w:rsidP="00067A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2327D579" w14:textId="77777777" w:rsidR="00067AD4" w:rsidRDefault="00067AD4" w:rsidP="00067A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Platobné podmienky</w:t>
      </w:r>
    </w:p>
    <w:p w14:paraId="4A353BD4" w14:textId="77777777" w:rsidR="00067AD4" w:rsidRDefault="00067AD4" w:rsidP="00067AD4">
      <w:pPr>
        <w:rPr>
          <w:rFonts w:ascii="Arial" w:hAnsi="Arial" w:cs="Arial"/>
          <w:sz w:val="22"/>
          <w:szCs w:val="22"/>
        </w:rPr>
      </w:pPr>
    </w:p>
    <w:p w14:paraId="774508AE" w14:textId="77777777" w:rsidR="00067AD4" w:rsidRDefault="00067AD4" w:rsidP="00067A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Cenu za poskytovanú starostlivosť </w:t>
      </w:r>
      <w:r w:rsidR="003A57A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odič (zákonný zástupca) dieťaťa uhrádza v súlade s ustanoveniami tejto dohody takto :</w:t>
      </w:r>
    </w:p>
    <w:p w14:paraId="2E6B0528" w14:textId="77777777" w:rsidR="00067AD4" w:rsidRDefault="00067AD4" w:rsidP="004021AA">
      <w:pPr>
        <w:rPr>
          <w:rFonts w:ascii="Arial" w:hAnsi="Arial" w:cs="Arial"/>
          <w:sz w:val="22"/>
          <w:szCs w:val="22"/>
        </w:rPr>
      </w:pPr>
    </w:p>
    <w:p w14:paraId="040CE46A" w14:textId="7EB6D85C" w:rsidR="006D08B1" w:rsidRPr="00302911" w:rsidRDefault="00067AD4" w:rsidP="0030291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08B1">
        <w:rPr>
          <w:rFonts w:ascii="Arial" w:hAnsi="Arial" w:cs="Arial"/>
          <w:sz w:val="22"/>
          <w:szCs w:val="22"/>
        </w:rPr>
        <w:t xml:space="preserve">Poplatok </w:t>
      </w:r>
      <w:r w:rsidRPr="00980354">
        <w:rPr>
          <w:rFonts w:ascii="Arial" w:hAnsi="Arial" w:cs="Arial"/>
          <w:sz w:val="22"/>
          <w:szCs w:val="22"/>
          <w:u w:val="single"/>
        </w:rPr>
        <w:t>za občasný</w:t>
      </w:r>
      <w:r w:rsidRPr="0098035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80354">
        <w:rPr>
          <w:rFonts w:ascii="Arial" w:hAnsi="Arial" w:cs="Arial"/>
          <w:sz w:val="22"/>
          <w:szCs w:val="22"/>
          <w:u w:val="single"/>
        </w:rPr>
        <w:t xml:space="preserve">pobyt </w:t>
      </w:r>
      <w:r w:rsidRPr="006D08B1">
        <w:rPr>
          <w:rFonts w:ascii="Arial" w:hAnsi="Arial" w:cs="Arial"/>
          <w:sz w:val="22"/>
          <w:szCs w:val="22"/>
        </w:rPr>
        <w:t xml:space="preserve">sa </w:t>
      </w:r>
      <w:r w:rsidRPr="00980354">
        <w:rPr>
          <w:rFonts w:ascii="Arial" w:hAnsi="Arial" w:cs="Arial"/>
          <w:sz w:val="22"/>
          <w:szCs w:val="22"/>
        </w:rPr>
        <w:t xml:space="preserve">uhrádza </w:t>
      </w:r>
      <w:r w:rsidR="008E2650" w:rsidRPr="00980354">
        <w:rPr>
          <w:rFonts w:ascii="Arial" w:hAnsi="Arial" w:cs="Arial"/>
          <w:sz w:val="22"/>
          <w:szCs w:val="22"/>
        </w:rPr>
        <w:t>v deň po vykonaní starostlivosti o dieťa.</w:t>
      </w:r>
      <w:r w:rsidR="00397219">
        <w:rPr>
          <w:rFonts w:ascii="Arial" w:hAnsi="Arial" w:cs="Arial"/>
          <w:sz w:val="22"/>
          <w:szCs w:val="22"/>
        </w:rPr>
        <w:t xml:space="preserve"> </w:t>
      </w:r>
      <w:r w:rsidRPr="006D08B1">
        <w:rPr>
          <w:rFonts w:ascii="Arial" w:hAnsi="Arial" w:cs="Arial"/>
          <w:sz w:val="22"/>
          <w:szCs w:val="22"/>
        </w:rPr>
        <w:t xml:space="preserve">Táto suma </w:t>
      </w:r>
      <w:r w:rsidR="008E2650" w:rsidRPr="006D08B1">
        <w:rPr>
          <w:rFonts w:ascii="Arial" w:hAnsi="Arial" w:cs="Arial"/>
          <w:sz w:val="22"/>
          <w:szCs w:val="22"/>
        </w:rPr>
        <w:t>je</w:t>
      </w:r>
      <w:r w:rsidRPr="006D08B1">
        <w:rPr>
          <w:rFonts w:ascii="Arial" w:hAnsi="Arial" w:cs="Arial"/>
          <w:sz w:val="22"/>
          <w:szCs w:val="22"/>
        </w:rPr>
        <w:t xml:space="preserve"> </w:t>
      </w:r>
      <w:r w:rsidRPr="00302911">
        <w:rPr>
          <w:rFonts w:ascii="Arial" w:hAnsi="Arial" w:cs="Arial"/>
          <w:b/>
          <w:sz w:val="22"/>
          <w:szCs w:val="22"/>
        </w:rPr>
        <w:t>pri celodennom pobyte</w:t>
      </w:r>
      <w:r w:rsidRPr="00302911">
        <w:rPr>
          <w:rFonts w:ascii="Arial" w:hAnsi="Arial" w:cs="Arial"/>
          <w:sz w:val="22"/>
          <w:szCs w:val="22"/>
        </w:rPr>
        <w:t xml:space="preserve"> </w:t>
      </w:r>
      <w:r w:rsidR="00CA457C" w:rsidRPr="00302911">
        <w:rPr>
          <w:rFonts w:ascii="Arial" w:hAnsi="Arial" w:cs="Arial"/>
          <w:b/>
          <w:sz w:val="22"/>
          <w:szCs w:val="22"/>
        </w:rPr>
        <w:t>20</w:t>
      </w:r>
      <w:r w:rsidRPr="00302911">
        <w:rPr>
          <w:rFonts w:ascii="Arial" w:hAnsi="Arial" w:cs="Arial"/>
          <w:b/>
          <w:sz w:val="22"/>
          <w:szCs w:val="22"/>
        </w:rPr>
        <w:t xml:space="preserve"> € </w:t>
      </w:r>
      <w:r w:rsidR="008E2650" w:rsidRPr="00302911">
        <w:rPr>
          <w:rFonts w:ascii="Arial" w:hAnsi="Arial" w:cs="Arial"/>
          <w:b/>
          <w:sz w:val="22"/>
          <w:szCs w:val="22"/>
        </w:rPr>
        <w:t>bez stravy</w:t>
      </w:r>
      <w:r w:rsidR="008E2650" w:rsidRPr="00302911">
        <w:rPr>
          <w:rFonts w:ascii="Arial" w:hAnsi="Arial" w:cs="Arial"/>
          <w:sz w:val="22"/>
          <w:szCs w:val="22"/>
        </w:rPr>
        <w:t xml:space="preserve"> (+</w:t>
      </w:r>
      <w:r w:rsidR="006D08B1" w:rsidRPr="00302911">
        <w:rPr>
          <w:rFonts w:ascii="Arial" w:hAnsi="Arial" w:cs="Arial"/>
          <w:sz w:val="22"/>
          <w:szCs w:val="22"/>
        </w:rPr>
        <w:t xml:space="preserve"> </w:t>
      </w:r>
      <w:r w:rsidR="008E2650" w:rsidRPr="00302911">
        <w:rPr>
          <w:rFonts w:ascii="Arial" w:hAnsi="Arial" w:cs="Arial"/>
          <w:sz w:val="22"/>
          <w:szCs w:val="22"/>
        </w:rPr>
        <w:t>strava 3.80</w:t>
      </w:r>
      <w:r w:rsidR="006D08B1" w:rsidRPr="00302911">
        <w:rPr>
          <w:rFonts w:ascii="Arial" w:hAnsi="Arial" w:cs="Arial"/>
          <w:sz w:val="22"/>
          <w:szCs w:val="22"/>
        </w:rPr>
        <w:t xml:space="preserve"> €</w:t>
      </w:r>
      <w:r w:rsidR="003855D6" w:rsidRPr="00302911">
        <w:rPr>
          <w:rFonts w:ascii="Arial" w:hAnsi="Arial" w:cs="Arial"/>
          <w:sz w:val="22"/>
          <w:szCs w:val="22"/>
        </w:rPr>
        <w:t xml:space="preserve"> )</w:t>
      </w:r>
      <w:r w:rsidR="008E2650" w:rsidRPr="00302911">
        <w:rPr>
          <w:rFonts w:ascii="Arial" w:hAnsi="Arial" w:cs="Arial"/>
          <w:sz w:val="22"/>
          <w:szCs w:val="22"/>
        </w:rPr>
        <w:t xml:space="preserve"> </w:t>
      </w:r>
    </w:p>
    <w:p w14:paraId="50FB53F1" w14:textId="61795CEF" w:rsidR="00302911" w:rsidRPr="00302911" w:rsidRDefault="00067AD4" w:rsidP="00302911">
      <w:pPr>
        <w:pStyle w:val="Odsekzoznamu"/>
        <w:numPr>
          <w:ilvl w:val="0"/>
          <w:numId w:val="17"/>
        </w:numPr>
        <w:spacing w:line="299" w:lineRule="atLeast"/>
        <w:textAlignment w:val="top"/>
        <w:rPr>
          <w:rFonts w:ascii="Arial" w:hAnsi="Arial" w:cs="Arial"/>
          <w:color w:val="000000"/>
          <w:sz w:val="22"/>
          <w:szCs w:val="22"/>
        </w:rPr>
      </w:pPr>
      <w:r w:rsidRPr="00302911">
        <w:rPr>
          <w:rFonts w:ascii="Arial" w:hAnsi="Arial" w:cs="Arial"/>
          <w:sz w:val="22"/>
          <w:szCs w:val="22"/>
        </w:rPr>
        <w:t xml:space="preserve">Mesačný poplatok </w:t>
      </w:r>
      <w:r w:rsidRPr="00302911">
        <w:rPr>
          <w:rFonts w:ascii="Arial" w:hAnsi="Arial" w:cs="Arial"/>
          <w:sz w:val="22"/>
          <w:szCs w:val="22"/>
          <w:u w:val="single"/>
        </w:rPr>
        <w:t>za</w:t>
      </w:r>
      <w:r w:rsidR="00980354" w:rsidRPr="00302911">
        <w:rPr>
          <w:rFonts w:ascii="Arial" w:hAnsi="Arial" w:cs="Arial"/>
          <w:sz w:val="22"/>
          <w:szCs w:val="22"/>
          <w:u w:val="single"/>
        </w:rPr>
        <w:t xml:space="preserve"> pravidelný</w:t>
      </w:r>
      <w:r w:rsidRPr="00302911">
        <w:rPr>
          <w:rFonts w:ascii="Arial" w:hAnsi="Arial" w:cs="Arial"/>
          <w:b/>
          <w:sz w:val="22"/>
          <w:szCs w:val="22"/>
        </w:rPr>
        <w:t xml:space="preserve"> celodenný  pobyt</w:t>
      </w:r>
      <w:r w:rsidRPr="00302911">
        <w:rPr>
          <w:rFonts w:ascii="Arial" w:hAnsi="Arial" w:cs="Arial"/>
          <w:sz w:val="22"/>
          <w:szCs w:val="22"/>
        </w:rPr>
        <w:t xml:space="preserve"> je</w:t>
      </w:r>
      <w:r w:rsidR="00302911" w:rsidRPr="00302911">
        <w:rPr>
          <w:rFonts w:ascii="Arial" w:hAnsi="Arial" w:cs="Arial"/>
          <w:sz w:val="22"/>
          <w:szCs w:val="22"/>
        </w:rPr>
        <w:t xml:space="preserve"> </w:t>
      </w:r>
      <w:r w:rsidR="00302911" w:rsidRPr="00302911">
        <w:rPr>
          <w:rFonts w:ascii="Arial" w:hAnsi="Arial" w:cs="Arial"/>
          <w:color w:val="000000"/>
          <w:sz w:val="22"/>
          <w:szCs w:val="22"/>
        </w:rPr>
        <w:t>205,- eur + 3,80,- eur</w:t>
      </w:r>
    </w:p>
    <w:p w14:paraId="7DA35F57" w14:textId="7710CF2D" w:rsidR="003A57AC" w:rsidRDefault="00302911" w:rsidP="00302911">
      <w:pPr>
        <w:ind w:left="720"/>
        <w:jc w:val="both"/>
        <w:rPr>
          <w:rFonts w:ascii="Arial" w:hAnsi="Arial" w:cs="Arial"/>
          <w:sz w:val="22"/>
          <w:szCs w:val="22"/>
        </w:rPr>
      </w:pPr>
      <w:r w:rsidRPr="003A57AC">
        <w:rPr>
          <w:rFonts w:ascii="Arial" w:hAnsi="Arial" w:cs="Arial"/>
          <w:color w:val="000000"/>
          <w:sz w:val="22"/>
          <w:szCs w:val="22"/>
        </w:rPr>
        <w:t>stravné na deň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A57AC">
        <w:rPr>
          <w:rFonts w:ascii="Arial" w:hAnsi="Arial" w:cs="Arial"/>
          <w:sz w:val="22"/>
          <w:szCs w:val="22"/>
        </w:rPr>
        <w:t xml:space="preserve"> </w:t>
      </w:r>
    </w:p>
    <w:p w14:paraId="7A525058" w14:textId="0E60FEF3" w:rsidR="009E3295" w:rsidRPr="00323CCF" w:rsidRDefault="00067AD4" w:rsidP="006B0FF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23CCF">
        <w:rPr>
          <w:rFonts w:ascii="Arial" w:hAnsi="Arial" w:cs="Arial"/>
          <w:sz w:val="22"/>
          <w:szCs w:val="22"/>
        </w:rPr>
        <w:t>Po do</w:t>
      </w:r>
      <w:r w:rsidR="009E3295" w:rsidRPr="00323CCF">
        <w:rPr>
          <w:rFonts w:ascii="Arial" w:hAnsi="Arial" w:cs="Arial"/>
          <w:sz w:val="22"/>
          <w:szCs w:val="22"/>
        </w:rPr>
        <w:t xml:space="preserve">hode s riaditeľkou </w:t>
      </w:r>
      <w:r w:rsidR="000D0543">
        <w:rPr>
          <w:rFonts w:ascii="Arial" w:hAnsi="Arial" w:cs="Arial"/>
          <w:sz w:val="22"/>
          <w:szCs w:val="22"/>
        </w:rPr>
        <w:t>SDC</w:t>
      </w:r>
      <w:r w:rsidRPr="00323CCF">
        <w:rPr>
          <w:rFonts w:ascii="Arial" w:hAnsi="Arial" w:cs="Arial"/>
          <w:sz w:val="22"/>
          <w:szCs w:val="22"/>
        </w:rPr>
        <w:t xml:space="preserve"> je </w:t>
      </w:r>
      <w:r w:rsidRPr="00323CCF">
        <w:rPr>
          <w:rFonts w:ascii="Arial" w:hAnsi="Arial" w:cs="Arial"/>
          <w:i/>
          <w:sz w:val="22"/>
          <w:szCs w:val="22"/>
          <w:u w:val="single"/>
        </w:rPr>
        <w:t>občas možný aj dlhší pobyt</w:t>
      </w:r>
      <w:r w:rsidRPr="00323CCF">
        <w:rPr>
          <w:rFonts w:ascii="Arial" w:hAnsi="Arial" w:cs="Arial"/>
          <w:sz w:val="22"/>
          <w:szCs w:val="22"/>
        </w:rPr>
        <w:t xml:space="preserve"> ako </w:t>
      </w:r>
      <w:r w:rsidR="00302911">
        <w:rPr>
          <w:rFonts w:ascii="Arial" w:hAnsi="Arial" w:cs="Arial"/>
          <w:sz w:val="22"/>
          <w:szCs w:val="22"/>
        </w:rPr>
        <w:t>do 17:00</w:t>
      </w:r>
      <w:r w:rsidRPr="00323CCF">
        <w:rPr>
          <w:rFonts w:ascii="Arial" w:hAnsi="Arial" w:cs="Arial"/>
          <w:sz w:val="22"/>
          <w:szCs w:val="22"/>
        </w:rPr>
        <w:t xml:space="preserve"> hod., pričom bude rodičovi</w:t>
      </w:r>
      <w:r w:rsidR="004518A3" w:rsidRPr="00323CCF">
        <w:rPr>
          <w:rFonts w:ascii="Arial" w:hAnsi="Arial" w:cs="Arial"/>
          <w:sz w:val="22"/>
          <w:szCs w:val="22"/>
        </w:rPr>
        <w:t xml:space="preserve"> po 17.00 hod.</w:t>
      </w:r>
      <w:r w:rsidRPr="00323CCF">
        <w:rPr>
          <w:rFonts w:ascii="Arial" w:hAnsi="Arial" w:cs="Arial"/>
          <w:sz w:val="22"/>
          <w:szCs w:val="22"/>
        </w:rPr>
        <w:t xml:space="preserve"> </w:t>
      </w:r>
      <w:r w:rsidR="00302911">
        <w:rPr>
          <w:rFonts w:ascii="Arial" w:hAnsi="Arial" w:cs="Arial"/>
          <w:sz w:val="22"/>
          <w:szCs w:val="22"/>
        </w:rPr>
        <w:t xml:space="preserve">(max. do 18:00 hod.) </w:t>
      </w:r>
      <w:r w:rsidRPr="00323CCF">
        <w:rPr>
          <w:rFonts w:ascii="Arial" w:hAnsi="Arial" w:cs="Arial"/>
          <w:sz w:val="22"/>
          <w:szCs w:val="22"/>
        </w:rPr>
        <w:t>započítaný samostatný pop</w:t>
      </w:r>
      <w:r w:rsidR="009E3295" w:rsidRPr="00323CCF">
        <w:rPr>
          <w:rFonts w:ascii="Arial" w:hAnsi="Arial" w:cs="Arial"/>
          <w:sz w:val="22"/>
          <w:szCs w:val="22"/>
        </w:rPr>
        <w:t>latok za nadčasové hodiny a to 4</w:t>
      </w:r>
      <w:r w:rsidRPr="00323CCF">
        <w:rPr>
          <w:rFonts w:ascii="Arial" w:hAnsi="Arial" w:cs="Arial"/>
          <w:sz w:val="22"/>
          <w:szCs w:val="22"/>
        </w:rPr>
        <w:t xml:space="preserve"> € za každú začatú polhodinu</w:t>
      </w:r>
      <w:r w:rsidR="004021AA" w:rsidRPr="00323CCF">
        <w:rPr>
          <w:rFonts w:ascii="Arial" w:hAnsi="Arial" w:cs="Arial"/>
          <w:sz w:val="22"/>
          <w:szCs w:val="22"/>
        </w:rPr>
        <w:t>.</w:t>
      </w:r>
      <w:r w:rsidRPr="00323CCF">
        <w:rPr>
          <w:rFonts w:ascii="Arial" w:hAnsi="Arial" w:cs="Arial"/>
          <w:sz w:val="22"/>
          <w:szCs w:val="22"/>
        </w:rPr>
        <w:t xml:space="preserve"> </w:t>
      </w:r>
    </w:p>
    <w:p w14:paraId="0280B62C" w14:textId="77777777" w:rsidR="00067AD4" w:rsidRPr="005F3EF3" w:rsidRDefault="00067AD4" w:rsidP="00F4377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Ak dieťa </w:t>
      </w:r>
      <w:r w:rsidRPr="005F3EF3">
        <w:rPr>
          <w:rFonts w:ascii="Arial" w:hAnsi="Arial" w:cs="Arial"/>
          <w:sz w:val="22"/>
          <w:szCs w:val="22"/>
          <w:u w:val="single"/>
        </w:rPr>
        <w:t>v rámci dňa príde neskôr</w:t>
      </w:r>
      <w:r w:rsidR="004021AA" w:rsidRPr="005F3EF3">
        <w:rPr>
          <w:rFonts w:ascii="Arial" w:hAnsi="Arial" w:cs="Arial"/>
          <w:sz w:val="22"/>
          <w:szCs w:val="22"/>
        </w:rPr>
        <w:t xml:space="preserve"> do </w:t>
      </w:r>
      <w:r w:rsidR="000D0543">
        <w:rPr>
          <w:rFonts w:ascii="Arial" w:hAnsi="Arial" w:cs="Arial"/>
          <w:sz w:val="22"/>
          <w:szCs w:val="22"/>
        </w:rPr>
        <w:t>SD</w:t>
      </w:r>
      <w:r w:rsidRPr="005F3EF3">
        <w:rPr>
          <w:rFonts w:ascii="Arial" w:hAnsi="Arial" w:cs="Arial"/>
          <w:sz w:val="22"/>
          <w:szCs w:val="22"/>
        </w:rPr>
        <w:t xml:space="preserve">C, než v dohodnutom </w:t>
      </w:r>
      <w:r w:rsidR="004021AA" w:rsidRPr="005F3EF3">
        <w:rPr>
          <w:rFonts w:ascii="Arial" w:hAnsi="Arial" w:cs="Arial"/>
          <w:sz w:val="22"/>
          <w:szCs w:val="22"/>
        </w:rPr>
        <w:t>čase</w:t>
      </w:r>
      <w:r w:rsidRPr="005F3EF3">
        <w:rPr>
          <w:rFonts w:ascii="Arial" w:hAnsi="Arial" w:cs="Arial"/>
          <w:sz w:val="22"/>
          <w:szCs w:val="22"/>
        </w:rPr>
        <w:t xml:space="preserve"> alebo </w:t>
      </w:r>
      <w:r w:rsidRPr="005F3EF3">
        <w:rPr>
          <w:rFonts w:ascii="Arial" w:hAnsi="Arial" w:cs="Arial"/>
          <w:sz w:val="22"/>
          <w:szCs w:val="22"/>
          <w:u w:val="single"/>
        </w:rPr>
        <w:t>odíde skôr</w:t>
      </w:r>
      <w:r w:rsidR="004021AA" w:rsidRPr="005F3EF3">
        <w:rPr>
          <w:rFonts w:ascii="Arial" w:hAnsi="Arial" w:cs="Arial"/>
          <w:sz w:val="22"/>
          <w:szCs w:val="22"/>
        </w:rPr>
        <w:t xml:space="preserve"> než v dohodnutom čase</w:t>
      </w:r>
      <w:r w:rsidRPr="005F3EF3">
        <w:rPr>
          <w:rFonts w:ascii="Arial" w:hAnsi="Arial" w:cs="Arial"/>
          <w:sz w:val="22"/>
          <w:szCs w:val="22"/>
        </w:rPr>
        <w:t>, výška ceny za 1 deň pobytu sa nemení z dôvodu viazanosti učiteľky, opatrovateľky k dieťaťu.</w:t>
      </w:r>
    </w:p>
    <w:p w14:paraId="1ED955AE" w14:textId="77777777" w:rsidR="003A19A3" w:rsidRPr="003A19A3" w:rsidRDefault="00067AD4" w:rsidP="00F4377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F3EF3">
        <w:rPr>
          <w:rFonts w:ascii="Arial" w:hAnsi="Arial" w:cs="Arial"/>
          <w:sz w:val="22"/>
          <w:szCs w:val="22"/>
        </w:rPr>
        <w:t xml:space="preserve">Ak je dieťa choré alebo z iných dôvodov </w:t>
      </w:r>
      <w:r w:rsidRPr="005F3EF3">
        <w:rPr>
          <w:rFonts w:ascii="Arial" w:hAnsi="Arial" w:cs="Arial"/>
          <w:sz w:val="22"/>
          <w:szCs w:val="22"/>
          <w:u w:val="single"/>
        </w:rPr>
        <w:t>je v danom mesiaci odhlásené na niekoľko dní</w:t>
      </w:r>
      <w:r w:rsidR="00980354" w:rsidRPr="005F3EF3">
        <w:rPr>
          <w:rFonts w:ascii="Arial" w:hAnsi="Arial" w:cs="Arial"/>
          <w:sz w:val="22"/>
          <w:szCs w:val="22"/>
        </w:rPr>
        <w:t xml:space="preserve"> z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5F3EF3">
        <w:rPr>
          <w:rFonts w:ascii="Arial" w:hAnsi="Arial" w:cs="Arial"/>
          <w:sz w:val="22"/>
          <w:szCs w:val="22"/>
        </w:rPr>
        <w:t>,</w:t>
      </w:r>
      <w:r w:rsidR="00980354" w:rsidRPr="005F3E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F3EF3" w:rsidRPr="005F3EF3">
        <w:rPr>
          <w:rFonts w:ascii="Arial" w:hAnsi="Arial" w:cs="Arial"/>
          <w:color w:val="000000"/>
          <w:sz w:val="22"/>
          <w:szCs w:val="22"/>
          <w:shd w:val="clear" w:color="auto" w:fill="FFFFFF"/>
        </w:rPr>
        <w:t>z</w:t>
      </w:r>
      <w:r w:rsidR="00980354" w:rsidRPr="005F3EF3">
        <w:rPr>
          <w:rFonts w:ascii="Arial" w:hAnsi="Arial" w:cs="Arial"/>
          <w:color w:val="000000"/>
          <w:sz w:val="22"/>
          <w:szCs w:val="22"/>
          <w:shd w:val="clear" w:color="auto" w:fill="FFFFFF"/>
        </w:rPr>
        <w:t>a každý vymeškaný ospravedlnený d</w:t>
      </w:r>
      <w:r w:rsidR="003A19A3">
        <w:rPr>
          <w:rFonts w:ascii="Arial" w:hAnsi="Arial" w:cs="Arial"/>
          <w:color w:val="000000"/>
          <w:sz w:val="22"/>
          <w:szCs w:val="22"/>
          <w:shd w:val="clear" w:color="auto" w:fill="FFFFFF"/>
        </w:rPr>
        <w:t>eň sa odpočíta len stravná jednotka.</w:t>
      </w:r>
      <w:r w:rsidR="00980354" w:rsidRPr="005F3E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 ospravedlnený deň sa počíta ospravedlnenie dieťaťa rodičom alebo zákonným zástupcom </w:t>
      </w:r>
      <w:r w:rsidR="00BE19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najneskôr </w:t>
      </w:r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 daný deň, kedy dieťa nenastúpi do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 to do 0</w:t>
      </w:r>
      <w:r w:rsidR="00397219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397219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 </w:t>
      </w:r>
      <w:r w:rsidR="00BE1984">
        <w:rPr>
          <w:rFonts w:ascii="Arial" w:hAnsi="Arial" w:cs="Arial"/>
          <w:color w:val="000000"/>
          <w:sz w:val="22"/>
          <w:szCs w:val="22"/>
          <w:shd w:val="clear" w:color="auto" w:fill="FFFFFF"/>
        </w:rPr>
        <w:t>daného</w:t>
      </w:r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dňa písomnou formou (</w:t>
      </w:r>
      <w:proofErr w:type="spellStart"/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>sms</w:t>
      </w:r>
      <w:proofErr w:type="spellEnd"/>
      <w:r w:rsidR="00776C32">
        <w:rPr>
          <w:rFonts w:ascii="Arial" w:hAnsi="Arial" w:cs="Arial"/>
          <w:color w:val="000000"/>
          <w:sz w:val="22"/>
          <w:szCs w:val="22"/>
          <w:shd w:val="clear" w:color="auto" w:fill="FFFFFF"/>
        </w:rPr>
        <w:t>, e-mail).</w:t>
      </w:r>
    </w:p>
    <w:p w14:paraId="12B8C7B0" w14:textId="77777777" w:rsidR="00067AD4" w:rsidRPr="006D08B1" w:rsidRDefault="005F3EF3" w:rsidP="00F4377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je S</w:t>
      </w:r>
      <w:r w:rsidR="000D0543">
        <w:rPr>
          <w:rFonts w:ascii="Arial" w:hAnsi="Arial" w:cs="Arial"/>
          <w:sz w:val="22"/>
          <w:szCs w:val="22"/>
        </w:rPr>
        <w:t>D</w:t>
      </w:r>
      <w:r w:rsidR="00067AD4" w:rsidRPr="006D08B1">
        <w:rPr>
          <w:rFonts w:ascii="Arial" w:hAnsi="Arial" w:cs="Arial"/>
          <w:sz w:val="22"/>
          <w:szCs w:val="22"/>
        </w:rPr>
        <w:t xml:space="preserve">C </w:t>
      </w:r>
      <w:r w:rsidR="00067AD4" w:rsidRPr="006D08B1">
        <w:rPr>
          <w:rFonts w:ascii="Arial" w:hAnsi="Arial" w:cs="Arial"/>
          <w:i/>
          <w:sz w:val="22"/>
          <w:szCs w:val="22"/>
          <w:u w:val="single"/>
        </w:rPr>
        <w:t>zatvorené z dôvodu čerpania dovoleniek</w:t>
      </w:r>
      <w:r w:rsidR="00067AD4" w:rsidRPr="006D08B1">
        <w:rPr>
          <w:rFonts w:ascii="Arial" w:hAnsi="Arial" w:cs="Arial"/>
          <w:sz w:val="22"/>
          <w:szCs w:val="22"/>
        </w:rPr>
        <w:t xml:space="preserve"> zamestnancami, najmä v čase letných prázdnin (spravidla 2 týždne) a vianočných prázdnin (spravidla 1 týždeň), mesačný poplatok bude v danom mesiaci znížený </w:t>
      </w:r>
      <w:r w:rsidR="0039669E">
        <w:rPr>
          <w:rFonts w:ascii="Arial" w:hAnsi="Arial" w:cs="Arial"/>
          <w:sz w:val="22"/>
          <w:szCs w:val="22"/>
        </w:rPr>
        <w:t xml:space="preserve">o </w:t>
      </w:r>
      <w:r w:rsidR="0039669E" w:rsidRPr="005F3E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20% na </w:t>
      </w:r>
      <w:r w:rsidR="003966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každý </w:t>
      </w:r>
      <w:r w:rsidR="0039669E" w:rsidRPr="005F3EF3">
        <w:rPr>
          <w:rFonts w:ascii="Arial" w:hAnsi="Arial" w:cs="Arial"/>
          <w:color w:val="000000"/>
          <w:sz w:val="22"/>
          <w:szCs w:val="22"/>
          <w:shd w:val="clear" w:color="auto" w:fill="FFFFFF"/>
        </w:rPr>
        <w:t>deň</w:t>
      </w:r>
      <w:r w:rsidR="004E696E">
        <w:rPr>
          <w:rFonts w:ascii="Arial" w:hAnsi="Arial" w:cs="Arial"/>
          <w:color w:val="000000"/>
          <w:sz w:val="22"/>
          <w:szCs w:val="22"/>
          <w:shd w:val="clear" w:color="auto" w:fill="FFFFFF"/>
        </w:rPr>
        <w:t>, kedy bude SDC zatvorené</w:t>
      </w:r>
      <w:r w:rsidR="00067AD4" w:rsidRPr="006D08B1">
        <w:rPr>
          <w:rFonts w:ascii="Arial" w:hAnsi="Arial" w:cs="Arial"/>
          <w:sz w:val="22"/>
          <w:szCs w:val="22"/>
        </w:rPr>
        <w:t>. Toto zníženie poplatku sa nevzťahuje na prerušenie prevádzky z dôvodu vysokej chorobnosti detí, pri havarijných stavoch, či mimoriadnych udalostiach.</w:t>
      </w:r>
    </w:p>
    <w:p w14:paraId="55D15C64" w14:textId="31C8CD5E" w:rsidR="00D02647" w:rsidRDefault="00067AD4" w:rsidP="00F4377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43775">
        <w:rPr>
          <w:rFonts w:ascii="Arial" w:hAnsi="Arial" w:cs="Arial"/>
          <w:sz w:val="22"/>
          <w:szCs w:val="22"/>
        </w:rPr>
        <w:t xml:space="preserve">Mesačný poplatok za celodenný </w:t>
      </w:r>
      <w:r w:rsidR="00302911">
        <w:rPr>
          <w:rFonts w:ascii="Arial" w:hAnsi="Arial" w:cs="Arial"/>
          <w:sz w:val="22"/>
          <w:szCs w:val="22"/>
        </w:rPr>
        <w:t xml:space="preserve">pobyt </w:t>
      </w:r>
      <w:r w:rsidRPr="00F43775">
        <w:rPr>
          <w:rFonts w:ascii="Arial" w:hAnsi="Arial" w:cs="Arial"/>
          <w:sz w:val="22"/>
          <w:szCs w:val="22"/>
        </w:rPr>
        <w:t xml:space="preserve">vrátane stravy, rodič (zákonný zástupca) dieťaťa uhrádza </w:t>
      </w:r>
      <w:r w:rsidR="003C15BE">
        <w:rPr>
          <w:rFonts w:ascii="Arial" w:hAnsi="Arial" w:cs="Arial"/>
          <w:sz w:val="22"/>
          <w:szCs w:val="22"/>
        </w:rPr>
        <w:t xml:space="preserve">na základe vystaveného podkladu od SDC </w:t>
      </w:r>
      <w:r w:rsidRPr="00F43775">
        <w:rPr>
          <w:rFonts w:ascii="Arial" w:hAnsi="Arial" w:cs="Arial"/>
          <w:sz w:val="22"/>
          <w:szCs w:val="22"/>
        </w:rPr>
        <w:t>formou preddavku</w:t>
      </w:r>
      <w:r w:rsidR="003C15BE">
        <w:rPr>
          <w:rFonts w:ascii="Arial" w:hAnsi="Arial" w:cs="Arial"/>
          <w:sz w:val="22"/>
          <w:szCs w:val="22"/>
        </w:rPr>
        <w:t>,</w:t>
      </w:r>
      <w:r w:rsidRPr="00F43775">
        <w:rPr>
          <w:rFonts w:ascii="Arial" w:hAnsi="Arial" w:cs="Arial"/>
          <w:sz w:val="22"/>
          <w:szCs w:val="22"/>
        </w:rPr>
        <w:t xml:space="preserve"> najneskôr do 5. dňa </w:t>
      </w:r>
      <w:r w:rsidR="00D02647">
        <w:rPr>
          <w:rFonts w:ascii="Arial" w:hAnsi="Arial" w:cs="Arial"/>
          <w:sz w:val="22"/>
          <w:szCs w:val="22"/>
        </w:rPr>
        <w:t>dan</w:t>
      </w:r>
      <w:r w:rsidRPr="00F43775">
        <w:rPr>
          <w:rFonts w:ascii="Arial" w:hAnsi="Arial" w:cs="Arial"/>
          <w:sz w:val="22"/>
          <w:szCs w:val="22"/>
        </w:rPr>
        <w:t>ého mesiaca</w:t>
      </w:r>
      <w:r w:rsidR="00D02647">
        <w:rPr>
          <w:rFonts w:ascii="Arial" w:hAnsi="Arial" w:cs="Arial"/>
          <w:sz w:val="22"/>
          <w:szCs w:val="22"/>
        </w:rPr>
        <w:t xml:space="preserve"> a to buď:</w:t>
      </w:r>
      <w:r w:rsidRPr="00F43775">
        <w:rPr>
          <w:rFonts w:ascii="Arial" w:hAnsi="Arial" w:cs="Arial"/>
          <w:sz w:val="22"/>
          <w:szCs w:val="22"/>
        </w:rPr>
        <w:t xml:space="preserve"> </w:t>
      </w:r>
    </w:p>
    <w:p w14:paraId="5BD23DAC" w14:textId="77777777" w:rsidR="00D02647" w:rsidRDefault="00D02647" w:rsidP="00D02647">
      <w:pPr>
        <w:ind w:left="720"/>
        <w:jc w:val="both"/>
        <w:rPr>
          <w:rFonts w:ascii="Arial" w:hAnsi="Arial" w:cs="Arial"/>
          <w:sz w:val="22"/>
          <w:szCs w:val="22"/>
        </w:rPr>
      </w:pPr>
      <w:r w:rsidRPr="00D02647">
        <w:rPr>
          <w:rFonts w:ascii="Arial" w:hAnsi="Arial" w:cs="Arial"/>
          <w:b/>
          <w:sz w:val="22"/>
          <w:szCs w:val="22"/>
        </w:rPr>
        <w:t xml:space="preserve">a, </w:t>
      </w:r>
      <w:r w:rsidR="00067AD4" w:rsidRPr="00D02647">
        <w:rPr>
          <w:rFonts w:ascii="Arial" w:hAnsi="Arial" w:cs="Arial"/>
          <w:b/>
          <w:sz w:val="22"/>
          <w:szCs w:val="22"/>
          <w:u w:val="single"/>
        </w:rPr>
        <w:t>v hotovosti</w:t>
      </w:r>
      <w:r w:rsidR="00067AD4" w:rsidRPr="00F43775">
        <w:rPr>
          <w:rFonts w:ascii="Arial" w:hAnsi="Arial" w:cs="Arial"/>
          <w:sz w:val="22"/>
          <w:szCs w:val="22"/>
        </w:rPr>
        <w:t xml:space="preserve"> do rúk</w:t>
      </w:r>
      <w:r w:rsidR="00067AD4" w:rsidRPr="006D08B1">
        <w:rPr>
          <w:rFonts w:ascii="Arial" w:hAnsi="Arial" w:cs="Arial"/>
          <w:sz w:val="22"/>
          <w:szCs w:val="22"/>
        </w:rPr>
        <w:t xml:space="preserve"> riaditeľky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="00067AD4" w:rsidRPr="006D08B1">
        <w:rPr>
          <w:rFonts w:ascii="Arial" w:hAnsi="Arial" w:cs="Arial"/>
          <w:sz w:val="22"/>
          <w:szCs w:val="22"/>
        </w:rPr>
        <w:t>, pričom rodičovi (zákonnému zástupcovi) bude vystav</w:t>
      </w:r>
      <w:r>
        <w:rPr>
          <w:rFonts w:ascii="Arial" w:hAnsi="Arial" w:cs="Arial"/>
          <w:sz w:val="22"/>
          <w:szCs w:val="22"/>
        </w:rPr>
        <w:t>ený príjmový pokladničný doklad</w:t>
      </w:r>
      <w:r w:rsidR="00067AD4" w:rsidRPr="006D08B1">
        <w:rPr>
          <w:rFonts w:ascii="Arial" w:hAnsi="Arial" w:cs="Arial"/>
          <w:sz w:val="22"/>
          <w:szCs w:val="22"/>
        </w:rPr>
        <w:t xml:space="preserve"> </w:t>
      </w:r>
    </w:p>
    <w:p w14:paraId="2B94C50E" w14:textId="37E59838" w:rsidR="00067AD4" w:rsidRPr="00F43775" w:rsidRDefault="00D02647" w:rsidP="00D02647">
      <w:pPr>
        <w:ind w:left="720"/>
        <w:jc w:val="both"/>
        <w:rPr>
          <w:rFonts w:ascii="Arial" w:hAnsi="Arial" w:cs="Arial"/>
          <w:sz w:val="22"/>
          <w:szCs w:val="22"/>
        </w:rPr>
      </w:pPr>
      <w:r w:rsidRPr="00D02647">
        <w:rPr>
          <w:rFonts w:ascii="Arial" w:hAnsi="Arial" w:cs="Arial"/>
          <w:b/>
          <w:sz w:val="22"/>
          <w:szCs w:val="22"/>
        </w:rPr>
        <w:lastRenderedPageBreak/>
        <w:t xml:space="preserve">b, </w:t>
      </w:r>
      <w:r w:rsidR="00067AD4" w:rsidRPr="00D02647">
        <w:rPr>
          <w:rFonts w:ascii="Arial" w:hAnsi="Arial" w:cs="Arial"/>
          <w:b/>
          <w:sz w:val="22"/>
          <w:szCs w:val="22"/>
          <w:u w:val="single"/>
        </w:rPr>
        <w:t>bankovým prevodom</w:t>
      </w:r>
      <w:r w:rsidR="004E2B34">
        <w:rPr>
          <w:rFonts w:ascii="Arial" w:hAnsi="Arial" w:cs="Arial"/>
          <w:sz w:val="22"/>
          <w:szCs w:val="22"/>
        </w:rPr>
        <w:t xml:space="preserve"> na číslo účtu - </w:t>
      </w:r>
      <w:r w:rsidR="004E2B34" w:rsidRPr="004E2B34">
        <w:rPr>
          <w:rFonts w:ascii="Arial" w:hAnsi="Arial" w:cs="Arial"/>
          <w:b/>
          <w:sz w:val="22"/>
          <w:szCs w:val="22"/>
        </w:rPr>
        <w:t>IBAN</w:t>
      </w:r>
      <w:r w:rsidR="004E2B34">
        <w:rPr>
          <w:rFonts w:ascii="Arial" w:hAnsi="Arial" w:cs="Arial"/>
          <w:sz w:val="22"/>
          <w:szCs w:val="22"/>
        </w:rPr>
        <w:t xml:space="preserve">: </w:t>
      </w:r>
      <w:r w:rsidR="004E2B34" w:rsidRPr="004E2B34">
        <w:rPr>
          <w:rFonts w:ascii="Arial" w:hAnsi="Arial" w:cs="Arial"/>
          <w:sz w:val="22"/>
          <w:szCs w:val="22"/>
        </w:rPr>
        <w:t>SK5309000000005045746407</w:t>
      </w:r>
      <w:r w:rsidR="00067AD4" w:rsidRPr="006D08B1">
        <w:rPr>
          <w:rFonts w:ascii="Arial" w:hAnsi="Arial" w:cs="Arial"/>
          <w:sz w:val="22"/>
          <w:szCs w:val="22"/>
        </w:rPr>
        <w:t xml:space="preserve"> v Slovenskej </w:t>
      </w:r>
      <w:r w:rsidR="00067AD4" w:rsidRPr="00F43775">
        <w:rPr>
          <w:rFonts w:ascii="Arial" w:hAnsi="Arial" w:cs="Arial"/>
          <w:sz w:val="22"/>
          <w:szCs w:val="22"/>
        </w:rPr>
        <w:t>sporiteľni</w:t>
      </w:r>
      <w:r w:rsidR="00056315">
        <w:rPr>
          <w:rFonts w:ascii="Arial" w:hAnsi="Arial" w:cs="Arial"/>
          <w:sz w:val="22"/>
          <w:szCs w:val="22"/>
        </w:rPr>
        <w:t xml:space="preserve"> (VS: </w:t>
      </w:r>
      <w:proofErr w:type="spellStart"/>
      <w:r w:rsidR="00056315">
        <w:rPr>
          <w:rFonts w:ascii="Arial" w:hAnsi="Arial" w:cs="Arial"/>
          <w:sz w:val="22"/>
          <w:szCs w:val="22"/>
        </w:rPr>
        <w:t>rč</w:t>
      </w:r>
      <w:proofErr w:type="spellEnd"/>
      <w:r w:rsidR="00056315">
        <w:rPr>
          <w:rFonts w:ascii="Arial" w:hAnsi="Arial" w:cs="Arial"/>
          <w:sz w:val="22"/>
          <w:szCs w:val="22"/>
        </w:rPr>
        <w:t xml:space="preserve"> dieťaťa</w:t>
      </w:r>
      <w:r w:rsidR="00302911">
        <w:rPr>
          <w:rFonts w:ascii="Arial" w:hAnsi="Arial" w:cs="Arial"/>
          <w:sz w:val="22"/>
          <w:szCs w:val="22"/>
        </w:rPr>
        <w:t>;</w:t>
      </w:r>
      <w:r w:rsidR="00056315">
        <w:rPr>
          <w:rFonts w:ascii="Arial" w:hAnsi="Arial" w:cs="Arial"/>
          <w:sz w:val="22"/>
          <w:szCs w:val="22"/>
        </w:rPr>
        <w:t xml:space="preserve"> </w:t>
      </w:r>
      <w:r w:rsidR="00FA64DC">
        <w:rPr>
          <w:rFonts w:ascii="Arial" w:hAnsi="Arial" w:cs="Arial"/>
          <w:sz w:val="22"/>
          <w:szCs w:val="22"/>
        </w:rPr>
        <w:t>do poznámky uveďte meno dieťaťa)</w:t>
      </w:r>
      <w:r w:rsidR="00067AD4" w:rsidRPr="00F43775">
        <w:rPr>
          <w:rFonts w:ascii="Arial" w:hAnsi="Arial" w:cs="Arial"/>
          <w:sz w:val="22"/>
          <w:szCs w:val="22"/>
        </w:rPr>
        <w:t xml:space="preserve">. Pri bankovom prevode je splnená lehota splatnosti vtedy, ak </w:t>
      </w:r>
      <w:r w:rsidR="00F43775" w:rsidRPr="00F43775">
        <w:rPr>
          <w:rFonts w:ascii="Arial" w:hAnsi="Arial" w:cs="Arial"/>
          <w:sz w:val="22"/>
          <w:szCs w:val="22"/>
        </w:rPr>
        <w:t xml:space="preserve">úhrada bola pripísaná na účet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="00067AD4" w:rsidRPr="00F43775">
        <w:rPr>
          <w:rFonts w:ascii="Arial" w:hAnsi="Arial" w:cs="Arial"/>
          <w:sz w:val="22"/>
          <w:szCs w:val="22"/>
        </w:rPr>
        <w:t>.</w:t>
      </w:r>
    </w:p>
    <w:p w14:paraId="05586E33" w14:textId="77777777" w:rsidR="00067AD4" w:rsidRDefault="00067AD4" w:rsidP="00F4377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43775">
        <w:rPr>
          <w:rFonts w:ascii="Arial" w:hAnsi="Arial" w:cs="Arial"/>
          <w:sz w:val="22"/>
          <w:szCs w:val="22"/>
        </w:rPr>
        <w:t xml:space="preserve">V prípade </w:t>
      </w:r>
      <w:r w:rsidRPr="00F43775">
        <w:rPr>
          <w:rFonts w:ascii="Arial" w:hAnsi="Arial" w:cs="Arial"/>
          <w:sz w:val="22"/>
          <w:szCs w:val="22"/>
          <w:u w:val="single"/>
        </w:rPr>
        <w:t>neuhradenia platieb</w:t>
      </w:r>
      <w:r w:rsidRPr="00F43775">
        <w:rPr>
          <w:rFonts w:ascii="Arial" w:hAnsi="Arial" w:cs="Arial"/>
          <w:sz w:val="22"/>
          <w:szCs w:val="22"/>
        </w:rPr>
        <w:t xml:space="preserve"> za pobyt a stravu dieťaťa v stanovenej lehote</w:t>
      </w:r>
      <w:r w:rsidRPr="006D08B1">
        <w:rPr>
          <w:rFonts w:ascii="Arial" w:hAnsi="Arial" w:cs="Arial"/>
          <w:sz w:val="22"/>
          <w:szCs w:val="22"/>
        </w:rPr>
        <w:t xml:space="preserve">,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6D08B1">
        <w:rPr>
          <w:rFonts w:ascii="Arial" w:hAnsi="Arial" w:cs="Arial"/>
          <w:i/>
          <w:sz w:val="22"/>
          <w:szCs w:val="22"/>
        </w:rPr>
        <w:t xml:space="preserve"> </w:t>
      </w:r>
      <w:r w:rsidRPr="006D08B1">
        <w:rPr>
          <w:rFonts w:ascii="Arial" w:hAnsi="Arial" w:cs="Arial"/>
          <w:sz w:val="22"/>
          <w:szCs w:val="22"/>
        </w:rPr>
        <w:t>odmietne prijať dieťa v prvý pracovný deň nového mesiaca</w:t>
      </w:r>
      <w:r w:rsidR="004E696E">
        <w:rPr>
          <w:rFonts w:ascii="Arial" w:hAnsi="Arial" w:cs="Arial"/>
          <w:sz w:val="22"/>
          <w:szCs w:val="22"/>
        </w:rPr>
        <w:t>, ktorý nasleduje po termíne splatnosti podľa bodu II.8 tejto Dohody</w:t>
      </w:r>
      <w:r w:rsidR="00F43775">
        <w:rPr>
          <w:rFonts w:ascii="Arial" w:hAnsi="Arial" w:cs="Arial"/>
          <w:sz w:val="22"/>
          <w:szCs w:val="22"/>
        </w:rPr>
        <w:t xml:space="preserve">. Dieťa bude prijaté do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6D08B1">
        <w:rPr>
          <w:rFonts w:ascii="Arial" w:hAnsi="Arial" w:cs="Arial"/>
          <w:sz w:val="22"/>
          <w:szCs w:val="22"/>
        </w:rPr>
        <w:t xml:space="preserve"> až po uhradení mesačného poplatk</w:t>
      </w:r>
      <w:r w:rsidR="00F43775">
        <w:rPr>
          <w:rFonts w:ascii="Arial" w:hAnsi="Arial" w:cs="Arial"/>
          <w:sz w:val="22"/>
          <w:szCs w:val="22"/>
        </w:rPr>
        <w:t xml:space="preserve">u, alebo po pripísaní na účet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6D08B1">
        <w:rPr>
          <w:rFonts w:ascii="Arial" w:hAnsi="Arial" w:cs="Arial"/>
          <w:sz w:val="22"/>
          <w:szCs w:val="22"/>
        </w:rPr>
        <w:t>. Za deň(dni), v ktorý(ch) nebolo dieťa prijaté z dôvodu nezaplatenia, detské zariadenie poplatok nevracia.</w:t>
      </w:r>
    </w:p>
    <w:p w14:paraId="2C885247" w14:textId="40EDEA4A" w:rsidR="003C15BE" w:rsidRPr="00DE5721" w:rsidRDefault="003C15BE" w:rsidP="00DE572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C15BE">
        <w:rPr>
          <w:rFonts w:ascii="Arial" w:hAnsi="Arial" w:cs="Arial"/>
          <w:sz w:val="22"/>
          <w:szCs w:val="22"/>
        </w:rPr>
        <w:t xml:space="preserve">V prípade, ak dieťa nebude navštevovať </w:t>
      </w:r>
      <w:r>
        <w:rPr>
          <w:rFonts w:ascii="Arial" w:hAnsi="Arial" w:cs="Arial"/>
          <w:sz w:val="22"/>
          <w:szCs w:val="22"/>
        </w:rPr>
        <w:t>SDC</w:t>
      </w:r>
      <w:r w:rsidRPr="003C15BE">
        <w:rPr>
          <w:rFonts w:ascii="Arial" w:hAnsi="Arial" w:cs="Arial"/>
          <w:sz w:val="22"/>
          <w:szCs w:val="22"/>
        </w:rPr>
        <w:t xml:space="preserve"> po dobu jedného</w:t>
      </w:r>
      <w:r w:rsidR="006940CE">
        <w:rPr>
          <w:rFonts w:ascii="Arial" w:hAnsi="Arial" w:cs="Arial"/>
          <w:sz w:val="22"/>
          <w:szCs w:val="22"/>
        </w:rPr>
        <w:t xml:space="preserve"> až dvoch</w:t>
      </w:r>
      <w:r w:rsidRPr="003C15BE">
        <w:rPr>
          <w:rFonts w:ascii="Arial" w:hAnsi="Arial" w:cs="Arial"/>
          <w:sz w:val="22"/>
          <w:szCs w:val="22"/>
        </w:rPr>
        <w:t xml:space="preserve"> mesiac</w:t>
      </w:r>
      <w:r w:rsidR="006940CE">
        <w:rPr>
          <w:rFonts w:ascii="Arial" w:hAnsi="Arial" w:cs="Arial"/>
          <w:sz w:val="22"/>
          <w:szCs w:val="22"/>
        </w:rPr>
        <w:t>ov</w:t>
      </w:r>
      <w:r w:rsidRPr="003C15BE">
        <w:rPr>
          <w:rFonts w:ascii="Arial" w:hAnsi="Arial" w:cs="Arial"/>
          <w:sz w:val="22"/>
          <w:szCs w:val="22"/>
        </w:rPr>
        <w:t>, Rodič</w:t>
      </w:r>
      <w:r w:rsidR="006940CE">
        <w:rPr>
          <w:rFonts w:ascii="Arial" w:hAnsi="Arial" w:cs="Arial"/>
          <w:sz w:val="22"/>
          <w:szCs w:val="22"/>
        </w:rPr>
        <w:t xml:space="preserve"> alebo Zákonný zástupca</w:t>
      </w:r>
      <w:r w:rsidRPr="003C15BE">
        <w:rPr>
          <w:rFonts w:ascii="Arial" w:hAnsi="Arial" w:cs="Arial"/>
          <w:sz w:val="22"/>
          <w:szCs w:val="22"/>
        </w:rPr>
        <w:t xml:space="preserve"> je povinný zaplatiť </w:t>
      </w:r>
      <w:r w:rsidR="0080560C">
        <w:rPr>
          <w:rFonts w:ascii="Arial" w:hAnsi="Arial" w:cs="Arial"/>
          <w:sz w:val="22"/>
          <w:szCs w:val="22"/>
        </w:rPr>
        <w:t>SDC</w:t>
      </w:r>
      <w:r w:rsidR="00DE5721">
        <w:rPr>
          <w:rFonts w:ascii="Arial" w:hAnsi="Arial" w:cs="Arial"/>
          <w:sz w:val="22"/>
          <w:szCs w:val="22"/>
        </w:rPr>
        <w:t xml:space="preserve"> tzv. rezervačný poplatok 1</w:t>
      </w:r>
      <w:r w:rsidR="006940CE">
        <w:rPr>
          <w:rFonts w:ascii="Arial" w:hAnsi="Arial" w:cs="Arial"/>
          <w:sz w:val="22"/>
          <w:szCs w:val="22"/>
        </w:rPr>
        <w:t>5</w:t>
      </w:r>
      <w:r w:rsidR="00DE5721">
        <w:rPr>
          <w:rFonts w:ascii="Arial" w:hAnsi="Arial" w:cs="Arial"/>
          <w:sz w:val="22"/>
          <w:szCs w:val="22"/>
        </w:rPr>
        <w:t>0,- €</w:t>
      </w:r>
      <w:r w:rsidRPr="003C15BE">
        <w:rPr>
          <w:rFonts w:ascii="Arial" w:hAnsi="Arial" w:cs="Arial"/>
          <w:sz w:val="22"/>
          <w:szCs w:val="22"/>
        </w:rPr>
        <w:t xml:space="preserve"> za </w:t>
      </w:r>
      <w:r w:rsidR="00DE5721">
        <w:rPr>
          <w:rFonts w:ascii="Arial" w:hAnsi="Arial" w:cs="Arial"/>
          <w:sz w:val="22"/>
          <w:szCs w:val="22"/>
        </w:rPr>
        <w:t>udržanie</w:t>
      </w:r>
      <w:r w:rsidRPr="003C15BE">
        <w:rPr>
          <w:rFonts w:ascii="Arial" w:hAnsi="Arial" w:cs="Arial"/>
          <w:sz w:val="22"/>
          <w:szCs w:val="22"/>
        </w:rPr>
        <w:t xml:space="preserve"> miesta</w:t>
      </w:r>
      <w:r w:rsidR="00DE5721">
        <w:rPr>
          <w:rFonts w:ascii="Arial" w:hAnsi="Arial" w:cs="Arial"/>
          <w:sz w:val="22"/>
          <w:szCs w:val="22"/>
        </w:rPr>
        <w:t xml:space="preserve">  pre jeho dieťa. </w:t>
      </w:r>
      <w:r w:rsidR="0080560C" w:rsidRPr="00DE5721">
        <w:rPr>
          <w:rFonts w:ascii="Arial" w:hAnsi="Arial" w:cs="Arial"/>
          <w:sz w:val="22"/>
          <w:szCs w:val="22"/>
        </w:rPr>
        <w:t>SDC</w:t>
      </w:r>
      <w:r w:rsidRPr="00DE5721">
        <w:rPr>
          <w:rFonts w:ascii="Arial" w:hAnsi="Arial" w:cs="Arial"/>
          <w:sz w:val="22"/>
          <w:szCs w:val="22"/>
        </w:rPr>
        <w:t xml:space="preserve"> sa zaväzuje, že po uhradení rezervačného poplatku nebude dieťa vyradené z kapacitných dôvodov a ani nahradené iným dieťaťom, ak sa prihlási viac (platiacich) nových detí.</w:t>
      </w:r>
    </w:p>
    <w:p w14:paraId="04C926AB" w14:textId="77777777" w:rsidR="00067AD4" w:rsidRPr="006D08B1" w:rsidRDefault="00067AD4" w:rsidP="00067AD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08B1">
        <w:rPr>
          <w:rFonts w:ascii="Arial" w:hAnsi="Arial" w:cs="Arial"/>
          <w:sz w:val="22"/>
          <w:szCs w:val="22"/>
        </w:rPr>
        <w:t xml:space="preserve">V prípade </w:t>
      </w:r>
      <w:r w:rsidRPr="006D08B1">
        <w:rPr>
          <w:rFonts w:ascii="Arial" w:hAnsi="Arial" w:cs="Arial"/>
          <w:sz w:val="22"/>
          <w:szCs w:val="22"/>
          <w:u w:val="single"/>
        </w:rPr>
        <w:t>opätovného porušovania platobnej dohody</w:t>
      </w:r>
      <w:r w:rsidRPr="006D08B1">
        <w:rPr>
          <w:rFonts w:ascii="Arial" w:hAnsi="Arial" w:cs="Arial"/>
          <w:sz w:val="22"/>
          <w:szCs w:val="22"/>
        </w:rPr>
        <w:t xml:space="preserve"> pod</w:t>
      </w:r>
      <w:r w:rsidR="00F43775">
        <w:rPr>
          <w:rFonts w:ascii="Arial" w:hAnsi="Arial" w:cs="Arial"/>
          <w:sz w:val="22"/>
          <w:szCs w:val="22"/>
        </w:rPr>
        <w:t xml:space="preserve">ľa vyššie uvedených bodov, si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6D08B1">
        <w:rPr>
          <w:rFonts w:ascii="Arial" w:hAnsi="Arial" w:cs="Arial"/>
          <w:sz w:val="22"/>
          <w:szCs w:val="22"/>
        </w:rPr>
        <w:t xml:space="preserve"> vyhradzuje právo vyradiť dieťa z detského zariadenia bez možnosti neskoršieho nástupu.</w:t>
      </w:r>
    </w:p>
    <w:p w14:paraId="33DD1C6E" w14:textId="77777777" w:rsidR="004300BB" w:rsidRPr="002072F3" w:rsidRDefault="00D043A3" w:rsidP="00781D8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072F3">
        <w:rPr>
          <w:rFonts w:ascii="Arial" w:hAnsi="Arial" w:cs="Arial"/>
          <w:sz w:val="22"/>
          <w:szCs w:val="22"/>
        </w:rPr>
        <w:t>Pri prvom nástupe dieťaťa do SDC je potrebné uhradiť Finančnú zálohu vo výške jedného mesačného poplatku bez stravy, ďalej len Záloha. Záloha bude zúčtovaná pri odchode dieťaťa z SDC ako mesačný poplatok</w:t>
      </w:r>
      <w:r w:rsidR="00067AD4" w:rsidRPr="002072F3">
        <w:rPr>
          <w:rFonts w:ascii="Arial" w:hAnsi="Arial" w:cs="Arial"/>
          <w:sz w:val="22"/>
          <w:szCs w:val="22"/>
        </w:rPr>
        <w:t xml:space="preserve"> </w:t>
      </w:r>
      <w:r w:rsidRPr="002072F3">
        <w:rPr>
          <w:rFonts w:ascii="Arial" w:hAnsi="Arial" w:cs="Arial"/>
          <w:sz w:val="22"/>
          <w:szCs w:val="22"/>
        </w:rPr>
        <w:t>bez stravy za posledný kalendárny mesiac, kedy bude dieťa navštevovať SDC. Za posledný kalendárny mesiac sa považuje akákoľvek (aj čiastočná) návšteva dieťaťa v</w:t>
      </w:r>
      <w:r w:rsidR="002072F3" w:rsidRPr="002072F3">
        <w:rPr>
          <w:rFonts w:ascii="Arial" w:hAnsi="Arial" w:cs="Arial"/>
          <w:sz w:val="22"/>
          <w:szCs w:val="22"/>
        </w:rPr>
        <w:t xml:space="preserve"> SDC. </w:t>
      </w:r>
      <w:r w:rsidR="00F16B7A">
        <w:rPr>
          <w:rFonts w:ascii="Arial" w:hAnsi="Arial" w:cs="Arial"/>
          <w:sz w:val="22"/>
          <w:szCs w:val="22"/>
        </w:rPr>
        <w:t>V prípade uplatnenia Výpovede podľa bodu IV.2. je posledný kalendárny mesiac určený týmto bodom Dohody a nie návštevou dieťaťa v SDC.</w:t>
      </w:r>
    </w:p>
    <w:p w14:paraId="4498652D" w14:textId="77777777" w:rsidR="00067AD4" w:rsidRPr="004300BB" w:rsidRDefault="00067AD4" w:rsidP="00781D8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300BB">
        <w:rPr>
          <w:rFonts w:ascii="Arial" w:hAnsi="Arial" w:cs="Arial"/>
          <w:sz w:val="22"/>
          <w:szCs w:val="22"/>
        </w:rPr>
        <w:t>V prípade nárastu cien energií, potravín  a ostatných prevádzkových nákladov v priemere o viac ako 10% sa obidve strany dohodli, že pristúpia k úprave poplatku za pobyt a stravu v rozsahu zodpovedajúcom zvýšeniu týchto nákladov.</w:t>
      </w:r>
    </w:p>
    <w:p w14:paraId="256E588D" w14:textId="77777777" w:rsidR="004300BB" w:rsidRDefault="004300BB" w:rsidP="00067AD4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547CD9A" w14:textId="77777777" w:rsidR="004300BB" w:rsidRDefault="004300BB" w:rsidP="00067AD4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EA73F25" w14:textId="77777777" w:rsidR="00067AD4" w:rsidRDefault="004300BB" w:rsidP="00067AD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12E631A" w14:textId="77777777" w:rsidR="00067AD4" w:rsidRDefault="00067AD4" w:rsidP="00067AD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Organizačné podmienky</w:t>
      </w:r>
    </w:p>
    <w:p w14:paraId="1B9CD59B" w14:textId="77777777" w:rsidR="00067AD4" w:rsidRDefault="00067AD4" w:rsidP="00067AD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ABB6A35" w14:textId="7777777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sz w:val="22"/>
          <w:szCs w:val="22"/>
          <w:u w:val="single"/>
        </w:rPr>
        <w:t>Rodič</w:t>
      </w:r>
      <w:r w:rsidRPr="000503DC">
        <w:rPr>
          <w:rFonts w:ascii="Arial" w:hAnsi="Arial" w:cs="Arial"/>
          <w:sz w:val="22"/>
          <w:szCs w:val="22"/>
        </w:rPr>
        <w:t xml:space="preserve"> (zákonný zástupca) dieťaťa </w:t>
      </w:r>
      <w:r w:rsidRPr="000503DC">
        <w:rPr>
          <w:rFonts w:ascii="Arial" w:hAnsi="Arial" w:cs="Arial"/>
          <w:sz w:val="22"/>
          <w:szCs w:val="22"/>
          <w:u w:val="single"/>
        </w:rPr>
        <w:t>a  iní návštevníci</w:t>
      </w:r>
      <w:r w:rsidR="004300BB" w:rsidRPr="000503DC">
        <w:rPr>
          <w:rFonts w:ascii="Arial" w:hAnsi="Arial" w:cs="Arial"/>
          <w:sz w:val="22"/>
          <w:szCs w:val="22"/>
        </w:rPr>
        <w:t xml:space="preserve">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Pr="000503DC">
        <w:rPr>
          <w:rFonts w:ascii="Arial" w:hAnsi="Arial" w:cs="Arial"/>
          <w:b/>
          <w:sz w:val="22"/>
          <w:szCs w:val="22"/>
        </w:rPr>
        <w:t>sú povinní počas pobytu</w:t>
      </w:r>
      <w:r w:rsidRPr="000503DC">
        <w:rPr>
          <w:rFonts w:ascii="Arial" w:hAnsi="Arial" w:cs="Arial"/>
          <w:sz w:val="22"/>
          <w:szCs w:val="22"/>
        </w:rPr>
        <w:t xml:space="preserve"> v detskom zariadení </w:t>
      </w:r>
      <w:r w:rsidRPr="000503DC">
        <w:rPr>
          <w:rFonts w:ascii="Arial" w:hAnsi="Arial" w:cs="Arial"/>
          <w:b/>
          <w:sz w:val="22"/>
          <w:szCs w:val="22"/>
        </w:rPr>
        <w:t>dodržiavať hygienický režim</w:t>
      </w:r>
      <w:r w:rsidRPr="000503DC">
        <w:rPr>
          <w:rFonts w:ascii="Arial" w:hAnsi="Arial" w:cs="Arial"/>
          <w:sz w:val="22"/>
          <w:szCs w:val="22"/>
        </w:rPr>
        <w:t xml:space="preserve"> na základe poučenia, </w:t>
      </w:r>
      <w:r w:rsidRPr="000503DC">
        <w:rPr>
          <w:rFonts w:ascii="Arial" w:hAnsi="Arial" w:cs="Arial"/>
          <w:sz w:val="22"/>
          <w:szCs w:val="22"/>
          <w:u w:val="single"/>
        </w:rPr>
        <w:t>najmä nevstupovať do priestorov určených deťom</w:t>
      </w:r>
      <w:r w:rsidRPr="000503DC">
        <w:rPr>
          <w:rFonts w:ascii="Arial" w:hAnsi="Arial" w:cs="Arial"/>
          <w:sz w:val="22"/>
          <w:szCs w:val="22"/>
        </w:rPr>
        <w:t xml:space="preserve"> (herňa, spálňa, toalety, ... ). </w:t>
      </w:r>
      <w:r w:rsidRPr="000503DC">
        <w:rPr>
          <w:rFonts w:ascii="Arial" w:hAnsi="Arial" w:cs="Arial"/>
          <w:b/>
          <w:sz w:val="22"/>
          <w:szCs w:val="22"/>
        </w:rPr>
        <w:t>Výnimkou je adaptačný pobyt</w:t>
      </w:r>
      <w:r w:rsidRPr="000503DC">
        <w:rPr>
          <w:rFonts w:ascii="Arial" w:hAnsi="Arial" w:cs="Arial"/>
          <w:sz w:val="22"/>
          <w:szCs w:val="22"/>
        </w:rPr>
        <w:t xml:space="preserve"> dieťaťa, kedy mô</w:t>
      </w:r>
      <w:r w:rsidR="004300BB" w:rsidRPr="000503DC">
        <w:rPr>
          <w:rFonts w:ascii="Arial" w:hAnsi="Arial" w:cs="Arial"/>
          <w:sz w:val="22"/>
          <w:szCs w:val="22"/>
        </w:rPr>
        <w:t>že rodič (zákonný zástupca) v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stráviť s dieťaťom určitý čas (cca 10 – 15 min), potrebný na adaptáciu dieťaťa na nové prostredie. Avšak aj tu rodič berie na vedomie, že v určitom časovom intervale nie j</w:t>
      </w:r>
      <w:r w:rsidR="004300BB" w:rsidRPr="000503DC">
        <w:rPr>
          <w:rFonts w:ascii="Arial" w:hAnsi="Arial" w:cs="Arial"/>
          <w:sz w:val="22"/>
          <w:szCs w:val="22"/>
        </w:rPr>
        <w:t>e spoločný pobyt s dieťaťom v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možný (napr. čas podávania stravy, ukladanie na spánok, atď.) V opačnom prípade</w:t>
      </w:r>
      <w:r w:rsidR="004300BB" w:rsidRPr="000503DC">
        <w:rPr>
          <w:rFonts w:ascii="Arial" w:hAnsi="Arial" w:cs="Arial"/>
          <w:sz w:val="22"/>
          <w:szCs w:val="22"/>
        </w:rPr>
        <w:t xml:space="preserve"> rodičovi pobyt s dieťaťom v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nebude umožnený.</w:t>
      </w:r>
    </w:p>
    <w:p w14:paraId="32E6575C" w14:textId="7777777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sz w:val="22"/>
          <w:szCs w:val="22"/>
          <w:u w:val="single"/>
        </w:rPr>
        <w:t>Rodičia zabezpečujú dieťa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Pr="000503DC">
        <w:rPr>
          <w:rFonts w:ascii="Arial" w:hAnsi="Arial" w:cs="Arial"/>
          <w:b/>
          <w:sz w:val="22"/>
          <w:szCs w:val="22"/>
        </w:rPr>
        <w:t>dennými potrebami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Pr="000503DC">
        <w:rPr>
          <w:rFonts w:ascii="Arial" w:hAnsi="Arial" w:cs="Arial"/>
          <w:b/>
          <w:sz w:val="22"/>
          <w:szCs w:val="22"/>
        </w:rPr>
        <w:t>a oblečením</w:t>
      </w:r>
      <w:r w:rsidRPr="000503DC">
        <w:rPr>
          <w:rFonts w:ascii="Arial" w:hAnsi="Arial" w:cs="Arial"/>
          <w:sz w:val="22"/>
          <w:szCs w:val="22"/>
        </w:rPr>
        <w:t xml:space="preserve"> podľa veku a potrieb dieťaťa nasledovne: papuče, pyžamo, náhradné oblečenie</w:t>
      </w:r>
      <w:r w:rsidR="004300BB" w:rsidRPr="000503DC">
        <w:rPr>
          <w:rFonts w:ascii="Arial" w:hAnsi="Arial" w:cs="Arial"/>
          <w:sz w:val="22"/>
          <w:szCs w:val="22"/>
        </w:rPr>
        <w:t xml:space="preserve">. </w:t>
      </w:r>
      <w:r w:rsidRPr="000503DC">
        <w:rPr>
          <w:rFonts w:ascii="Arial" w:hAnsi="Arial" w:cs="Arial"/>
          <w:sz w:val="22"/>
          <w:szCs w:val="22"/>
        </w:rPr>
        <w:t>V prípade alergií dieťaťa na bežné prípravky prinesie rodič aj vlastné kozmetické potreby. Presnejší zoznam vecí potrebných pre pobyt dieťaťa</w:t>
      </w:r>
      <w:r w:rsidR="004300BB" w:rsidRPr="000503DC">
        <w:rPr>
          <w:rFonts w:ascii="Arial" w:hAnsi="Arial" w:cs="Arial"/>
          <w:sz w:val="22"/>
          <w:szCs w:val="22"/>
        </w:rPr>
        <w:t xml:space="preserve"> dohodnú rodičia s personálom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pred jeho nástupom. </w:t>
      </w:r>
    </w:p>
    <w:p w14:paraId="49B231AC" w14:textId="36545D0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b/>
          <w:sz w:val="22"/>
          <w:szCs w:val="22"/>
        </w:rPr>
        <w:t>Strava</w:t>
      </w:r>
      <w:r w:rsidRPr="000503DC">
        <w:rPr>
          <w:rFonts w:ascii="Arial" w:hAnsi="Arial" w:cs="Arial"/>
          <w:sz w:val="22"/>
          <w:szCs w:val="22"/>
        </w:rPr>
        <w:t xml:space="preserve"> podávaná deťom </w:t>
      </w:r>
      <w:r w:rsidRPr="000503DC">
        <w:rPr>
          <w:rFonts w:ascii="Arial" w:hAnsi="Arial" w:cs="Arial"/>
          <w:sz w:val="22"/>
          <w:szCs w:val="22"/>
          <w:u w:val="single"/>
        </w:rPr>
        <w:t>je zdravotne neškodná a výživovo hodnotná</w:t>
      </w:r>
      <w:r w:rsidRPr="000503DC">
        <w:rPr>
          <w:rFonts w:ascii="Arial" w:hAnsi="Arial" w:cs="Arial"/>
          <w:sz w:val="22"/>
          <w:szCs w:val="22"/>
        </w:rPr>
        <w:t xml:space="preserve">. Deťom je poskytovaná </w:t>
      </w:r>
      <w:r w:rsidR="00056315">
        <w:rPr>
          <w:rFonts w:ascii="Arial" w:hAnsi="Arial" w:cs="Arial"/>
          <w:i/>
          <w:sz w:val="22"/>
          <w:szCs w:val="22"/>
        </w:rPr>
        <w:t>3</w:t>
      </w:r>
      <w:r w:rsidRPr="000503DC">
        <w:rPr>
          <w:rFonts w:ascii="Arial" w:hAnsi="Arial" w:cs="Arial"/>
          <w:i/>
          <w:sz w:val="22"/>
          <w:szCs w:val="22"/>
        </w:rPr>
        <w:t xml:space="preserve"> x denne</w:t>
      </w:r>
      <w:r w:rsidR="004300BB" w:rsidRPr="000503DC">
        <w:rPr>
          <w:rFonts w:ascii="Arial" w:hAnsi="Arial" w:cs="Arial"/>
          <w:sz w:val="22"/>
          <w:szCs w:val="22"/>
        </w:rPr>
        <w:t xml:space="preserve"> podľa dĺžky pobytu dieťaťa v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a to formou podávania </w:t>
      </w:r>
      <w:r w:rsidR="004300BB" w:rsidRPr="000503DC">
        <w:rPr>
          <w:rFonts w:ascii="Arial" w:hAnsi="Arial" w:cs="Arial"/>
          <w:sz w:val="22"/>
          <w:szCs w:val="22"/>
        </w:rPr>
        <w:t>desiaty (9:</w:t>
      </w:r>
      <w:r w:rsidR="00300494">
        <w:rPr>
          <w:rFonts w:ascii="Arial" w:hAnsi="Arial" w:cs="Arial"/>
          <w:sz w:val="22"/>
          <w:szCs w:val="22"/>
        </w:rPr>
        <w:t>3</w:t>
      </w:r>
      <w:r w:rsidR="004300BB" w:rsidRPr="000503DC">
        <w:rPr>
          <w:rFonts w:ascii="Arial" w:hAnsi="Arial" w:cs="Arial"/>
          <w:sz w:val="22"/>
          <w:szCs w:val="22"/>
        </w:rPr>
        <w:t>0 h), teplého obeda (12.00</w:t>
      </w:r>
      <w:r w:rsidRPr="000503DC">
        <w:rPr>
          <w:rFonts w:ascii="Arial" w:hAnsi="Arial" w:cs="Arial"/>
          <w:sz w:val="22"/>
          <w:szCs w:val="22"/>
        </w:rPr>
        <w:t xml:space="preserve"> h), olovrantu (1</w:t>
      </w:r>
      <w:r w:rsidR="00300494">
        <w:rPr>
          <w:rFonts w:ascii="Arial" w:hAnsi="Arial" w:cs="Arial"/>
          <w:sz w:val="22"/>
          <w:szCs w:val="22"/>
        </w:rPr>
        <w:t>5</w:t>
      </w:r>
      <w:r w:rsidRPr="000503DC">
        <w:rPr>
          <w:rFonts w:ascii="Arial" w:hAnsi="Arial" w:cs="Arial"/>
          <w:sz w:val="22"/>
          <w:szCs w:val="22"/>
        </w:rPr>
        <w:t>:</w:t>
      </w:r>
      <w:r w:rsidR="006940CE">
        <w:rPr>
          <w:rFonts w:ascii="Arial" w:hAnsi="Arial" w:cs="Arial"/>
          <w:sz w:val="22"/>
          <w:szCs w:val="22"/>
        </w:rPr>
        <w:t>0</w:t>
      </w:r>
      <w:r w:rsidR="00300494">
        <w:rPr>
          <w:rFonts w:ascii="Arial" w:hAnsi="Arial" w:cs="Arial"/>
          <w:sz w:val="22"/>
          <w:szCs w:val="22"/>
        </w:rPr>
        <w:t>0</w:t>
      </w:r>
      <w:r w:rsidRPr="000503DC">
        <w:rPr>
          <w:rFonts w:ascii="Arial" w:hAnsi="Arial" w:cs="Arial"/>
          <w:sz w:val="22"/>
          <w:szCs w:val="22"/>
        </w:rPr>
        <w:t xml:space="preserve"> h)</w:t>
      </w:r>
      <w:r w:rsidR="004300BB" w:rsidRPr="000503DC">
        <w:rPr>
          <w:rFonts w:ascii="Arial" w:hAnsi="Arial" w:cs="Arial"/>
          <w:sz w:val="22"/>
          <w:szCs w:val="22"/>
        </w:rPr>
        <w:t>.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="004300BB" w:rsidRPr="000503DC">
        <w:rPr>
          <w:rFonts w:ascii="Arial" w:hAnsi="Arial" w:cs="Arial"/>
          <w:sz w:val="22"/>
          <w:szCs w:val="22"/>
        </w:rPr>
        <w:t xml:space="preserve">Do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Pr="000503DC">
        <w:rPr>
          <w:rFonts w:ascii="Arial" w:hAnsi="Arial" w:cs="Arial"/>
          <w:b/>
          <w:sz w:val="22"/>
          <w:szCs w:val="22"/>
        </w:rPr>
        <w:t>rodič neprináša žiadne potraviny ani nápoje</w:t>
      </w:r>
      <w:r w:rsidRPr="000503DC">
        <w:rPr>
          <w:rFonts w:ascii="Arial" w:hAnsi="Arial" w:cs="Arial"/>
          <w:sz w:val="22"/>
          <w:szCs w:val="22"/>
        </w:rPr>
        <w:t xml:space="preserve">. Výnimkou je neznášanlivosť alebo odmietanie určitých potravín, nápojov, bežne podávaných v tomto type zariadení. </w:t>
      </w:r>
      <w:r w:rsidRPr="000503DC">
        <w:rPr>
          <w:rFonts w:ascii="Arial" w:hAnsi="Arial" w:cs="Arial"/>
          <w:sz w:val="22"/>
          <w:szCs w:val="22"/>
          <w:u w:val="single"/>
        </w:rPr>
        <w:t>Ak zdravotný stav dieťaťa vyžaduje osobitné stravovanie</w:t>
      </w:r>
      <w:r w:rsidRPr="000503DC">
        <w:rPr>
          <w:rFonts w:ascii="Arial" w:hAnsi="Arial" w:cs="Arial"/>
          <w:sz w:val="22"/>
          <w:szCs w:val="22"/>
        </w:rPr>
        <w:t xml:space="preserve">, rodič  (zákonný zástupca) dieťaťa </w:t>
      </w:r>
      <w:r w:rsidRPr="000503DC">
        <w:rPr>
          <w:rFonts w:ascii="Arial" w:hAnsi="Arial" w:cs="Arial"/>
          <w:b/>
          <w:sz w:val="22"/>
          <w:szCs w:val="22"/>
        </w:rPr>
        <w:t>predloží posúdenie ošetrujúceho lekára</w:t>
      </w:r>
      <w:r w:rsidR="004300BB" w:rsidRPr="000503DC">
        <w:rPr>
          <w:rFonts w:ascii="Arial" w:hAnsi="Arial" w:cs="Arial"/>
          <w:sz w:val="22"/>
          <w:szCs w:val="22"/>
        </w:rPr>
        <w:t xml:space="preserve"> a s riaditeľkou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dohodne individuálne donášanie stravy.</w:t>
      </w:r>
    </w:p>
    <w:p w14:paraId="542877BD" w14:textId="7777777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b/>
          <w:sz w:val="22"/>
          <w:szCs w:val="22"/>
        </w:rPr>
        <w:t>Pitný režim</w:t>
      </w:r>
      <w:r w:rsidRPr="000503DC">
        <w:rPr>
          <w:rFonts w:ascii="Arial" w:hAnsi="Arial" w:cs="Arial"/>
          <w:sz w:val="22"/>
          <w:szCs w:val="22"/>
        </w:rPr>
        <w:t xml:space="preserve"> detí je zabezpečený podávaním pitnej vody Lucka, výživovo hodnotnými nápojmi teplými a studenými a to hygienicky vyhovujúcim spôsobom.</w:t>
      </w:r>
    </w:p>
    <w:p w14:paraId="2F8668D9" w14:textId="77777777" w:rsidR="002C3B40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b/>
          <w:sz w:val="22"/>
          <w:szCs w:val="22"/>
        </w:rPr>
        <w:lastRenderedPageBreak/>
        <w:t>Odhlasovanie stravy</w:t>
      </w:r>
      <w:r w:rsidRPr="000503DC">
        <w:rPr>
          <w:rFonts w:ascii="Arial" w:hAnsi="Arial" w:cs="Arial"/>
          <w:sz w:val="22"/>
          <w:szCs w:val="22"/>
        </w:rPr>
        <w:t xml:space="preserve"> v pr</w:t>
      </w:r>
      <w:r w:rsidR="002C3B40" w:rsidRPr="000503DC">
        <w:rPr>
          <w:rFonts w:ascii="Arial" w:hAnsi="Arial" w:cs="Arial"/>
          <w:sz w:val="22"/>
          <w:szCs w:val="22"/>
        </w:rPr>
        <w:t>ípade neprítomnosti dieťaťa v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je možné telefonicky alebo SMS správou </w:t>
      </w:r>
      <w:r w:rsidRPr="000503DC">
        <w:rPr>
          <w:rFonts w:ascii="Arial" w:hAnsi="Arial" w:cs="Arial"/>
          <w:b/>
          <w:sz w:val="22"/>
          <w:szCs w:val="22"/>
        </w:rPr>
        <w:t>najneskôr do 0</w:t>
      </w:r>
      <w:r w:rsidR="00300494">
        <w:rPr>
          <w:rFonts w:ascii="Arial" w:hAnsi="Arial" w:cs="Arial"/>
          <w:b/>
          <w:sz w:val="22"/>
          <w:szCs w:val="22"/>
        </w:rPr>
        <w:t>7</w:t>
      </w:r>
      <w:r w:rsidRPr="000503DC">
        <w:rPr>
          <w:rFonts w:ascii="Arial" w:hAnsi="Arial" w:cs="Arial"/>
          <w:b/>
          <w:sz w:val="22"/>
          <w:szCs w:val="22"/>
        </w:rPr>
        <w:t>:</w:t>
      </w:r>
      <w:r w:rsidR="00300494">
        <w:rPr>
          <w:rFonts w:ascii="Arial" w:hAnsi="Arial" w:cs="Arial"/>
          <w:b/>
          <w:sz w:val="22"/>
          <w:szCs w:val="22"/>
        </w:rPr>
        <w:t>3</w:t>
      </w:r>
      <w:r w:rsidRPr="000503DC">
        <w:rPr>
          <w:rFonts w:ascii="Arial" w:hAnsi="Arial" w:cs="Arial"/>
          <w:b/>
          <w:sz w:val="22"/>
          <w:szCs w:val="22"/>
        </w:rPr>
        <w:t>0 h ráno daného dňa</w:t>
      </w:r>
      <w:r w:rsidRPr="000503DC">
        <w:rPr>
          <w:rFonts w:ascii="Arial" w:hAnsi="Arial" w:cs="Arial"/>
          <w:sz w:val="22"/>
          <w:szCs w:val="22"/>
        </w:rPr>
        <w:t>, v opačnom prípade bude zúčtovaný poplatok za stravu</w:t>
      </w:r>
      <w:r w:rsidR="002C3B40" w:rsidRPr="000503DC">
        <w:rPr>
          <w:rFonts w:ascii="Arial" w:hAnsi="Arial" w:cs="Arial"/>
          <w:sz w:val="22"/>
          <w:szCs w:val="22"/>
        </w:rPr>
        <w:t>.</w:t>
      </w:r>
      <w:r w:rsidRPr="000503DC">
        <w:rPr>
          <w:rFonts w:ascii="Arial" w:hAnsi="Arial" w:cs="Arial"/>
          <w:sz w:val="22"/>
          <w:szCs w:val="22"/>
        </w:rPr>
        <w:t xml:space="preserve"> </w:t>
      </w:r>
    </w:p>
    <w:p w14:paraId="527128D8" w14:textId="7777777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b/>
          <w:sz w:val="22"/>
          <w:szCs w:val="22"/>
        </w:rPr>
        <w:t>Dieťa, ktoré javí známky ochorenia, nebud</w:t>
      </w:r>
      <w:r w:rsidR="002C3B40" w:rsidRPr="000503DC">
        <w:rPr>
          <w:rFonts w:ascii="Arial" w:hAnsi="Arial" w:cs="Arial"/>
          <w:b/>
          <w:sz w:val="22"/>
          <w:szCs w:val="22"/>
        </w:rPr>
        <w:t xml:space="preserve">e do </w:t>
      </w:r>
      <w:r w:rsidR="000D0543" w:rsidRPr="000D0543">
        <w:rPr>
          <w:rFonts w:ascii="Arial" w:hAnsi="Arial" w:cs="Arial"/>
          <w:b/>
          <w:sz w:val="22"/>
          <w:szCs w:val="22"/>
        </w:rPr>
        <w:t>SDC</w:t>
      </w:r>
      <w:r w:rsidRPr="000503DC">
        <w:rPr>
          <w:rFonts w:ascii="Arial" w:hAnsi="Arial" w:cs="Arial"/>
          <w:b/>
          <w:sz w:val="22"/>
          <w:szCs w:val="22"/>
        </w:rPr>
        <w:t xml:space="preserve"> prijaté.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Pr="000503DC">
        <w:rPr>
          <w:rFonts w:ascii="Arial" w:hAnsi="Arial" w:cs="Arial"/>
          <w:sz w:val="22"/>
          <w:szCs w:val="22"/>
          <w:u w:val="single"/>
        </w:rPr>
        <w:t>Rodičia sú povinní poskytovať objektívne informácie o zdravotnom stave dieťaťa</w:t>
      </w:r>
      <w:r w:rsidRPr="000503DC">
        <w:rPr>
          <w:rFonts w:ascii="Arial" w:hAnsi="Arial" w:cs="Arial"/>
          <w:sz w:val="22"/>
          <w:szCs w:val="22"/>
        </w:rPr>
        <w:t>. Ak sa počas dňa prejavia na dieťati známky ochore</w:t>
      </w:r>
      <w:r w:rsidR="002C3B40" w:rsidRPr="000503DC">
        <w:rPr>
          <w:rFonts w:ascii="Arial" w:hAnsi="Arial" w:cs="Arial"/>
          <w:sz w:val="22"/>
          <w:szCs w:val="22"/>
        </w:rPr>
        <w:t>nia, rodič je povinný dieťa z 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 vyzdvihnúť na t</w:t>
      </w:r>
      <w:r w:rsidR="002C3B40" w:rsidRPr="000503DC">
        <w:rPr>
          <w:rFonts w:ascii="Arial" w:hAnsi="Arial" w:cs="Arial"/>
          <w:sz w:val="22"/>
          <w:szCs w:val="22"/>
        </w:rPr>
        <w:t xml:space="preserve">elefonickú žiadosť riaditeľky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>.</w:t>
      </w:r>
    </w:p>
    <w:p w14:paraId="5A38C268" w14:textId="7777777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b/>
          <w:sz w:val="22"/>
          <w:szCs w:val="22"/>
        </w:rPr>
        <w:t>Rodič vždy</w:t>
      </w:r>
      <w:r w:rsidRPr="000503DC">
        <w:rPr>
          <w:rFonts w:ascii="Arial" w:hAnsi="Arial" w:cs="Arial"/>
          <w:sz w:val="22"/>
          <w:szCs w:val="22"/>
        </w:rPr>
        <w:t xml:space="preserve">, keď dieťa </w:t>
      </w:r>
      <w:r w:rsidR="002C3B40" w:rsidRPr="000503DC">
        <w:rPr>
          <w:rFonts w:ascii="Arial" w:hAnsi="Arial" w:cs="Arial"/>
          <w:sz w:val="22"/>
          <w:szCs w:val="22"/>
        </w:rPr>
        <w:t xml:space="preserve">nastupuje do </w:t>
      </w:r>
      <w:r w:rsidR="000D0543">
        <w:rPr>
          <w:rFonts w:ascii="Arial" w:hAnsi="Arial" w:cs="Arial"/>
          <w:sz w:val="22"/>
          <w:szCs w:val="22"/>
        </w:rPr>
        <w:t>SD</w:t>
      </w:r>
      <w:r w:rsidR="000D0543" w:rsidRPr="006D08B1">
        <w:rPr>
          <w:rFonts w:ascii="Arial" w:hAnsi="Arial" w:cs="Arial"/>
          <w:sz w:val="22"/>
          <w:szCs w:val="22"/>
        </w:rPr>
        <w:t>C</w:t>
      </w:r>
      <w:r w:rsidRPr="000503DC">
        <w:rPr>
          <w:rFonts w:ascii="Arial" w:hAnsi="Arial" w:cs="Arial"/>
          <w:sz w:val="22"/>
          <w:szCs w:val="22"/>
        </w:rPr>
        <w:t xml:space="preserve"> </w:t>
      </w:r>
      <w:r w:rsidRPr="000503DC">
        <w:rPr>
          <w:rFonts w:ascii="Arial" w:hAnsi="Arial" w:cs="Arial"/>
          <w:b/>
          <w:sz w:val="22"/>
          <w:szCs w:val="22"/>
        </w:rPr>
        <w:t>po prekonaní choroby trvajúcej viac ako 5</w:t>
      </w:r>
      <w:r w:rsidRPr="000503DC">
        <w:rPr>
          <w:rFonts w:ascii="Arial" w:hAnsi="Arial" w:cs="Arial"/>
          <w:sz w:val="22"/>
          <w:szCs w:val="22"/>
        </w:rPr>
        <w:t xml:space="preserve"> po sebe nasledujúcich pracovných </w:t>
      </w:r>
      <w:r w:rsidRPr="000503DC">
        <w:rPr>
          <w:rFonts w:ascii="Arial" w:hAnsi="Arial" w:cs="Arial"/>
          <w:b/>
          <w:sz w:val="22"/>
          <w:szCs w:val="22"/>
        </w:rPr>
        <w:t>dní</w:t>
      </w:r>
      <w:r w:rsidRPr="000503DC">
        <w:rPr>
          <w:rFonts w:ascii="Arial" w:hAnsi="Arial" w:cs="Arial"/>
          <w:sz w:val="22"/>
          <w:szCs w:val="22"/>
        </w:rPr>
        <w:t>,</w:t>
      </w:r>
      <w:r w:rsidRPr="000503DC">
        <w:rPr>
          <w:rFonts w:ascii="Arial" w:hAnsi="Arial" w:cs="Arial"/>
          <w:b/>
          <w:sz w:val="22"/>
          <w:szCs w:val="22"/>
        </w:rPr>
        <w:t xml:space="preserve"> predkladá potvrdenie ošetrujúceho lekára </w:t>
      </w:r>
      <w:r w:rsidRPr="000503DC">
        <w:rPr>
          <w:rFonts w:ascii="Arial" w:hAnsi="Arial" w:cs="Arial"/>
          <w:sz w:val="22"/>
          <w:szCs w:val="22"/>
        </w:rPr>
        <w:t>o zdravotnej spôsobilosti dieťaťa, v opačnom prípade dieťa nebude prijaté do kolektívu.</w:t>
      </w:r>
    </w:p>
    <w:p w14:paraId="4E86E4C0" w14:textId="77777777" w:rsidR="00067AD4" w:rsidRPr="000503DC" w:rsidRDefault="00067AD4" w:rsidP="000503DC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sz w:val="22"/>
          <w:szCs w:val="22"/>
          <w:u w:val="single"/>
        </w:rPr>
        <w:t>Odovzdanie dieťaťa</w:t>
      </w:r>
      <w:r w:rsidRPr="000503DC">
        <w:rPr>
          <w:rFonts w:ascii="Arial" w:hAnsi="Arial" w:cs="Arial"/>
          <w:sz w:val="22"/>
          <w:szCs w:val="22"/>
        </w:rPr>
        <w:t xml:space="preserve"> z detského zariadenia je možné len rodičovi (zákonnému zástupcovi) alebo osobe nimi určenej.</w:t>
      </w:r>
    </w:p>
    <w:p w14:paraId="280272D7" w14:textId="77777777" w:rsidR="00067AD4" w:rsidRDefault="00067AD4" w:rsidP="00067AD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FC7AD3" w14:textId="77777777" w:rsidR="00067AD4" w:rsidRDefault="002C3B40" w:rsidP="00067AD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7100A686" w14:textId="77777777" w:rsidR="00067AD4" w:rsidRDefault="00067AD4" w:rsidP="00067AD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Záverečné ustanovenia</w:t>
      </w:r>
    </w:p>
    <w:p w14:paraId="41015386" w14:textId="77777777" w:rsidR="00067AD4" w:rsidRDefault="00067AD4" w:rsidP="00067AD4">
      <w:pPr>
        <w:ind w:left="360"/>
        <w:rPr>
          <w:rFonts w:ascii="Arial" w:hAnsi="Arial" w:cs="Arial"/>
          <w:b/>
          <w:sz w:val="22"/>
          <w:szCs w:val="22"/>
        </w:rPr>
      </w:pPr>
    </w:p>
    <w:p w14:paraId="6AEE0FD2" w14:textId="77777777" w:rsidR="0039669E" w:rsidRDefault="0039669E" w:rsidP="000503DC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Všetky ceny v tejto </w:t>
      </w:r>
      <w:r w:rsidR="001072EB">
        <w:rPr>
          <w:rFonts w:ascii="Arial" w:hAnsi="Arial" w:cs="Arial"/>
          <w:sz w:val="22"/>
          <w:szCs w:val="22"/>
        </w:rPr>
        <w:t>Dohod</w:t>
      </w:r>
      <w:r>
        <w:rPr>
          <w:rFonts w:ascii="Arial" w:hAnsi="Arial" w:cs="Arial"/>
          <w:sz w:val="22"/>
          <w:szCs w:val="22"/>
        </w:rPr>
        <w:t>e sú uvád</w:t>
      </w:r>
      <w:r w:rsidR="00E41019">
        <w:rPr>
          <w:rFonts w:ascii="Arial" w:hAnsi="Arial" w:cs="Arial"/>
          <w:sz w:val="22"/>
          <w:szCs w:val="22"/>
        </w:rPr>
        <w:t>zané vrátane DPH (SDC nie je pla</w:t>
      </w:r>
      <w:r>
        <w:rPr>
          <w:rFonts w:ascii="Arial" w:hAnsi="Arial" w:cs="Arial"/>
          <w:sz w:val="22"/>
          <w:szCs w:val="22"/>
        </w:rPr>
        <w:t>tcom DPH).</w:t>
      </w:r>
    </w:p>
    <w:p w14:paraId="49E1EAD1" w14:textId="77777777" w:rsidR="00920289" w:rsidRDefault="00920289" w:rsidP="000503DC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300BB">
        <w:rPr>
          <w:rFonts w:ascii="Arial" w:hAnsi="Arial" w:cs="Arial"/>
          <w:sz w:val="22"/>
          <w:szCs w:val="22"/>
        </w:rPr>
        <w:t xml:space="preserve">Pre obe zmluvné strany je platná výpoveď z tejto dohody o opatrovaní dieťaťa </w:t>
      </w:r>
      <w:r>
        <w:rPr>
          <w:rFonts w:ascii="Arial" w:hAnsi="Arial" w:cs="Arial"/>
          <w:sz w:val="22"/>
          <w:szCs w:val="22"/>
        </w:rPr>
        <w:t>v trvaní dva mesiace, ktorá začína plynúť prvým dňom mesiaca nasledujúceho po mesiaci, kedy bola výpoveď doručená druhej strane</w:t>
      </w:r>
      <w:r w:rsidRPr="004300BB">
        <w:rPr>
          <w:rFonts w:ascii="Arial" w:hAnsi="Arial" w:cs="Arial"/>
          <w:sz w:val="22"/>
          <w:szCs w:val="22"/>
        </w:rPr>
        <w:t>. Podan</w:t>
      </w:r>
      <w:r>
        <w:rPr>
          <w:rFonts w:ascii="Arial" w:hAnsi="Arial" w:cs="Arial"/>
          <w:sz w:val="22"/>
          <w:szCs w:val="22"/>
        </w:rPr>
        <w:t>ie</w:t>
      </w:r>
      <w:r w:rsidRPr="004300BB">
        <w:rPr>
          <w:rFonts w:ascii="Arial" w:hAnsi="Arial" w:cs="Arial"/>
          <w:sz w:val="22"/>
          <w:szCs w:val="22"/>
        </w:rPr>
        <w:t xml:space="preserve"> výpovede </w:t>
      </w:r>
      <w:r>
        <w:rPr>
          <w:rFonts w:ascii="Arial" w:hAnsi="Arial" w:cs="Arial"/>
          <w:sz w:val="22"/>
          <w:szCs w:val="22"/>
        </w:rPr>
        <w:t>je možné len písomnou formou.</w:t>
      </w:r>
    </w:p>
    <w:p w14:paraId="7AFA33C1" w14:textId="77777777" w:rsidR="00920289" w:rsidRDefault="00920289" w:rsidP="000503DC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SDC má právo okamžitej výpovede tejto Dohody </w:t>
      </w:r>
      <w:r w:rsidR="00384866">
        <w:rPr>
          <w:rFonts w:ascii="Arial" w:hAnsi="Arial" w:cs="Arial"/>
          <w:sz w:val="22"/>
          <w:szCs w:val="22"/>
        </w:rPr>
        <w:t xml:space="preserve">v prípade ak Rodič poruší tieto body Dohody: </w:t>
      </w:r>
      <w:r w:rsidR="00384866" w:rsidRPr="00384866">
        <w:rPr>
          <w:rFonts w:ascii="Arial" w:hAnsi="Arial" w:cs="Arial"/>
          <w:b/>
          <w:sz w:val="22"/>
          <w:szCs w:val="22"/>
        </w:rPr>
        <w:t>II.8</w:t>
      </w:r>
      <w:r w:rsidR="00384866">
        <w:rPr>
          <w:rFonts w:ascii="Arial" w:hAnsi="Arial" w:cs="Arial"/>
          <w:sz w:val="22"/>
          <w:szCs w:val="22"/>
        </w:rPr>
        <w:t xml:space="preserve">; </w:t>
      </w:r>
      <w:r w:rsidR="00384866" w:rsidRPr="00384866">
        <w:rPr>
          <w:rFonts w:ascii="Arial" w:hAnsi="Arial" w:cs="Arial"/>
          <w:b/>
          <w:sz w:val="22"/>
          <w:szCs w:val="22"/>
        </w:rPr>
        <w:t>III.6</w:t>
      </w:r>
      <w:r w:rsidR="00384866">
        <w:rPr>
          <w:rFonts w:ascii="Arial" w:hAnsi="Arial" w:cs="Arial"/>
          <w:sz w:val="22"/>
          <w:szCs w:val="22"/>
        </w:rPr>
        <w:t xml:space="preserve">; </w:t>
      </w:r>
      <w:r w:rsidR="00384866" w:rsidRPr="00384866">
        <w:rPr>
          <w:rFonts w:ascii="Arial" w:hAnsi="Arial" w:cs="Arial"/>
          <w:b/>
          <w:sz w:val="22"/>
          <w:szCs w:val="22"/>
        </w:rPr>
        <w:t>III.7</w:t>
      </w:r>
    </w:p>
    <w:p w14:paraId="6BA07F87" w14:textId="77777777" w:rsidR="00067AD4" w:rsidRPr="000503DC" w:rsidRDefault="00067AD4" w:rsidP="000503DC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503DC">
        <w:rPr>
          <w:rFonts w:ascii="Arial" w:hAnsi="Arial" w:cs="Arial"/>
          <w:sz w:val="22"/>
          <w:szCs w:val="22"/>
        </w:rPr>
        <w:t xml:space="preserve">Táto </w:t>
      </w:r>
      <w:r w:rsidR="001072EB">
        <w:rPr>
          <w:rFonts w:ascii="Arial" w:hAnsi="Arial" w:cs="Arial"/>
          <w:sz w:val="22"/>
          <w:szCs w:val="22"/>
        </w:rPr>
        <w:t>D</w:t>
      </w:r>
      <w:r w:rsidRPr="000503DC">
        <w:rPr>
          <w:rFonts w:ascii="Arial" w:hAnsi="Arial" w:cs="Arial"/>
          <w:sz w:val="22"/>
          <w:szCs w:val="22"/>
        </w:rPr>
        <w:t>ohoda je vyhotovená v dvoch exemplároch, z ktorých každý má povahu originálu.</w:t>
      </w:r>
    </w:p>
    <w:p w14:paraId="0749472C" w14:textId="5D78DC2C" w:rsidR="00067AD4" w:rsidRPr="000503DC" w:rsidRDefault="003C15BE" w:rsidP="00B73AB6">
      <w:pPr>
        <w:pStyle w:val="Odsekzoznamu"/>
        <w:numPr>
          <w:ilvl w:val="0"/>
          <w:numId w:val="23"/>
        </w:num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Rodič</w:t>
      </w:r>
      <w:r w:rsidR="00067AD4" w:rsidRPr="000503DC">
        <w:rPr>
          <w:rFonts w:ascii="Arial" w:hAnsi="Arial" w:cs="Arial"/>
          <w:sz w:val="22"/>
          <w:szCs w:val="22"/>
        </w:rPr>
        <w:t xml:space="preserve"> vyhlasuj</w:t>
      </w:r>
      <w:r>
        <w:rPr>
          <w:rFonts w:ascii="Arial" w:hAnsi="Arial" w:cs="Arial"/>
          <w:sz w:val="22"/>
          <w:szCs w:val="22"/>
        </w:rPr>
        <w:t>e</w:t>
      </w:r>
      <w:r w:rsidR="00067AD4" w:rsidRPr="000503DC">
        <w:rPr>
          <w:rFonts w:ascii="Arial" w:hAnsi="Arial" w:cs="Arial"/>
          <w:sz w:val="22"/>
          <w:szCs w:val="22"/>
        </w:rPr>
        <w:t xml:space="preserve">, že sa oboznámil s touto Dohodou o opatrovaní dieťaťa, </w:t>
      </w:r>
      <w:r w:rsidR="00067AD4" w:rsidRPr="000503DC">
        <w:rPr>
          <w:rFonts w:ascii="Arial" w:hAnsi="Arial" w:cs="Arial"/>
          <w:b/>
          <w:i/>
          <w:sz w:val="22"/>
          <w:szCs w:val="22"/>
        </w:rPr>
        <w:t>súhlas</w:t>
      </w:r>
      <w:r>
        <w:rPr>
          <w:rFonts w:ascii="Arial" w:hAnsi="Arial" w:cs="Arial"/>
          <w:b/>
          <w:i/>
          <w:sz w:val="22"/>
          <w:szCs w:val="22"/>
        </w:rPr>
        <w:t>í</w:t>
      </w:r>
      <w:r w:rsidR="00067AD4" w:rsidRPr="000503DC">
        <w:rPr>
          <w:rFonts w:ascii="Arial" w:hAnsi="Arial" w:cs="Arial"/>
          <w:b/>
          <w:i/>
          <w:sz w:val="22"/>
          <w:szCs w:val="22"/>
        </w:rPr>
        <w:t xml:space="preserve"> s dohodnutými podmienkami</w:t>
      </w:r>
      <w:r w:rsidR="00067AD4" w:rsidRPr="000503DC">
        <w:rPr>
          <w:rFonts w:ascii="Arial" w:hAnsi="Arial" w:cs="Arial"/>
          <w:i/>
          <w:sz w:val="22"/>
          <w:szCs w:val="22"/>
        </w:rPr>
        <w:t xml:space="preserve"> </w:t>
      </w:r>
      <w:r w:rsidR="00B73AB6" w:rsidRPr="00B73AB6">
        <w:rPr>
          <w:rFonts w:ascii="Arial" w:hAnsi="Arial" w:cs="Arial"/>
          <w:b/>
          <w:i/>
          <w:sz w:val="22"/>
          <w:szCs w:val="22"/>
        </w:rPr>
        <w:t xml:space="preserve">ako aj s podmienkami Uplatnenie zákona: Zákon č. 18/2018 Z. z. o ochrane osobných údajov v zmysle prijatého nariadenia EÚ – „GDPR (General </w:t>
      </w:r>
      <w:proofErr w:type="spellStart"/>
      <w:r w:rsidR="00B73AB6" w:rsidRPr="00B73AB6">
        <w:rPr>
          <w:rFonts w:ascii="Arial" w:hAnsi="Arial" w:cs="Arial"/>
          <w:b/>
          <w:i/>
          <w:sz w:val="22"/>
          <w:szCs w:val="22"/>
        </w:rPr>
        <w:t>Data</w:t>
      </w:r>
      <w:proofErr w:type="spellEnd"/>
      <w:r w:rsidR="00B73AB6" w:rsidRPr="00B73AB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73AB6" w:rsidRPr="00B73AB6">
        <w:rPr>
          <w:rFonts w:ascii="Arial" w:hAnsi="Arial" w:cs="Arial"/>
          <w:b/>
          <w:i/>
          <w:sz w:val="22"/>
          <w:szCs w:val="22"/>
        </w:rPr>
        <w:t>Protection</w:t>
      </w:r>
      <w:proofErr w:type="spellEnd"/>
      <w:r w:rsidR="00B73AB6" w:rsidRPr="00B73AB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73AB6" w:rsidRPr="00B73AB6">
        <w:rPr>
          <w:rFonts w:ascii="Arial" w:hAnsi="Arial" w:cs="Arial"/>
          <w:b/>
          <w:i/>
          <w:sz w:val="22"/>
          <w:szCs w:val="22"/>
        </w:rPr>
        <w:t>Regulation</w:t>
      </w:r>
      <w:proofErr w:type="spellEnd"/>
      <w:r w:rsidR="00B73AB6" w:rsidRPr="00B73AB6">
        <w:rPr>
          <w:rFonts w:ascii="Arial" w:hAnsi="Arial" w:cs="Arial"/>
          <w:b/>
          <w:i/>
          <w:sz w:val="22"/>
          <w:szCs w:val="22"/>
        </w:rPr>
        <w:t xml:space="preserve">)“ tak ako sú uvedené na stránke </w:t>
      </w:r>
      <w:hyperlink r:id="rId7" w:history="1">
        <w:r w:rsidR="00B73AB6" w:rsidRPr="00B73AB6">
          <w:rPr>
            <w:rStyle w:val="Hypertextovprepojenie"/>
            <w:rFonts w:ascii="Arial" w:hAnsi="Arial" w:cs="Arial"/>
            <w:b/>
            <w:i/>
            <w:sz w:val="21"/>
            <w:szCs w:val="21"/>
            <w:shd w:val="clear" w:color="auto" w:fill="FFFFFF"/>
          </w:rPr>
          <w:t>www.jahodkasdc.sk</w:t>
        </w:r>
      </w:hyperlink>
      <w:r w:rsidR="00B73AB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067AD4" w:rsidRPr="000503DC">
        <w:rPr>
          <w:rFonts w:ascii="Arial" w:hAnsi="Arial" w:cs="Arial"/>
          <w:sz w:val="22"/>
          <w:szCs w:val="22"/>
        </w:rPr>
        <w:t xml:space="preserve">a žiada o opatrovanie, výchovu a vzdelávanie svojho dieťaťa v </w:t>
      </w:r>
      <w:r>
        <w:rPr>
          <w:rFonts w:ascii="Arial" w:hAnsi="Arial" w:cs="Arial"/>
          <w:sz w:val="22"/>
          <w:szCs w:val="22"/>
        </w:rPr>
        <w:t>S</w:t>
      </w:r>
      <w:r w:rsidR="002C3B40" w:rsidRPr="000503DC">
        <w:rPr>
          <w:rFonts w:ascii="Arial" w:hAnsi="Arial" w:cs="Arial"/>
          <w:sz w:val="22"/>
          <w:szCs w:val="22"/>
        </w:rPr>
        <w:t xml:space="preserve">úkromnom </w:t>
      </w:r>
      <w:r>
        <w:rPr>
          <w:rFonts w:ascii="Arial" w:hAnsi="Arial" w:cs="Arial"/>
          <w:sz w:val="22"/>
          <w:szCs w:val="22"/>
        </w:rPr>
        <w:t xml:space="preserve">detskom </w:t>
      </w:r>
      <w:r w:rsidR="002C3B40" w:rsidRPr="000503DC">
        <w:rPr>
          <w:rFonts w:ascii="Arial" w:hAnsi="Arial" w:cs="Arial"/>
          <w:sz w:val="22"/>
          <w:szCs w:val="22"/>
        </w:rPr>
        <w:t>centre Jahôdka v Banskej Bystrici</w:t>
      </w:r>
      <w:r w:rsidR="00067AD4" w:rsidRPr="000503DC">
        <w:rPr>
          <w:rFonts w:ascii="Arial" w:hAnsi="Arial" w:cs="Arial"/>
          <w:sz w:val="22"/>
          <w:szCs w:val="22"/>
        </w:rPr>
        <w:t>, čo potvrdzuj</w:t>
      </w:r>
      <w:r>
        <w:rPr>
          <w:rFonts w:ascii="Arial" w:hAnsi="Arial" w:cs="Arial"/>
          <w:sz w:val="22"/>
          <w:szCs w:val="22"/>
        </w:rPr>
        <w:t>e</w:t>
      </w:r>
      <w:r w:rsidR="00067AD4" w:rsidRPr="000503DC">
        <w:rPr>
          <w:rFonts w:ascii="Arial" w:hAnsi="Arial" w:cs="Arial"/>
          <w:sz w:val="22"/>
          <w:szCs w:val="22"/>
        </w:rPr>
        <w:t xml:space="preserve"> aj svojim podpis</w:t>
      </w:r>
      <w:r>
        <w:rPr>
          <w:rFonts w:ascii="Arial" w:hAnsi="Arial" w:cs="Arial"/>
          <w:sz w:val="22"/>
          <w:szCs w:val="22"/>
        </w:rPr>
        <w:t>o</w:t>
      </w:r>
      <w:r w:rsidR="00067AD4" w:rsidRPr="000503DC">
        <w:rPr>
          <w:rFonts w:ascii="Arial" w:hAnsi="Arial" w:cs="Arial"/>
          <w:sz w:val="22"/>
          <w:szCs w:val="22"/>
        </w:rPr>
        <w:t>m.</w:t>
      </w:r>
    </w:p>
    <w:p w14:paraId="213C1078" w14:textId="77777777" w:rsidR="00067AD4" w:rsidRDefault="00067AD4" w:rsidP="002C3B40">
      <w:pPr>
        <w:jc w:val="both"/>
        <w:rPr>
          <w:rFonts w:ascii="Arial" w:hAnsi="Arial" w:cs="Arial"/>
          <w:sz w:val="22"/>
          <w:szCs w:val="22"/>
        </w:rPr>
      </w:pPr>
    </w:p>
    <w:p w14:paraId="185088E3" w14:textId="77777777" w:rsidR="008C5CDA" w:rsidRDefault="008C5CDA" w:rsidP="008C5CDA"/>
    <w:p w14:paraId="64A03644" w14:textId="77777777" w:rsidR="002072F3" w:rsidRDefault="002072F3" w:rsidP="008C5CDA"/>
    <w:p w14:paraId="714ECBAE" w14:textId="77777777" w:rsidR="002072F3" w:rsidRDefault="002072F3" w:rsidP="008C5CDA"/>
    <w:p w14:paraId="76E8D183" w14:textId="77777777" w:rsidR="002072F3" w:rsidRDefault="002072F3" w:rsidP="008C5CDA"/>
    <w:p w14:paraId="5CBA7FCE" w14:textId="77777777" w:rsidR="005C6D2C" w:rsidRDefault="005C6D2C" w:rsidP="008C5CDA"/>
    <w:p w14:paraId="79C5ED5B" w14:textId="77777777" w:rsidR="005C6D2C" w:rsidRDefault="005C6D2C" w:rsidP="005C6D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392FAF00" w14:textId="77777777" w:rsidR="005C6D2C" w:rsidRDefault="005C6D2C" w:rsidP="005C6D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Riaditeľka </w:t>
      </w:r>
      <w:r w:rsidR="0039669E">
        <w:rPr>
          <w:rFonts w:ascii="Arial" w:hAnsi="Arial" w:cs="Arial"/>
          <w:sz w:val="22"/>
          <w:szCs w:val="22"/>
        </w:rPr>
        <w:t>SD</w:t>
      </w:r>
      <w:r>
        <w:rPr>
          <w:rFonts w:ascii="Arial" w:hAnsi="Arial" w:cs="Arial"/>
          <w:sz w:val="22"/>
          <w:szCs w:val="22"/>
        </w:rPr>
        <w:t>C Jahôdka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3C15BE">
        <w:rPr>
          <w:rFonts w:ascii="Arial" w:hAnsi="Arial" w:cs="Arial"/>
          <w:sz w:val="22"/>
          <w:szCs w:val="22"/>
        </w:rPr>
        <w:t xml:space="preserve">                Rodič</w:t>
      </w:r>
    </w:p>
    <w:p w14:paraId="75595F0D" w14:textId="77777777" w:rsidR="005C6D2C" w:rsidRDefault="005C6D2C" w:rsidP="005C6D2C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(pečiatka a podpis)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A05D94" w14:textId="77777777" w:rsidR="005C6D2C" w:rsidRPr="005C6D2C" w:rsidRDefault="005C6D2C" w:rsidP="005C6D2C">
      <w:pPr>
        <w:rPr>
          <w:rFonts w:ascii="Arial" w:hAnsi="Arial" w:cs="Arial"/>
          <w:sz w:val="22"/>
          <w:szCs w:val="22"/>
        </w:rPr>
      </w:pPr>
    </w:p>
    <w:p w14:paraId="2332A0F4" w14:textId="77777777" w:rsidR="005C6D2C" w:rsidRPr="005C6D2C" w:rsidRDefault="005C6D2C" w:rsidP="005C6D2C">
      <w:pPr>
        <w:rPr>
          <w:rFonts w:ascii="Arial" w:hAnsi="Arial" w:cs="Arial"/>
          <w:sz w:val="22"/>
          <w:szCs w:val="22"/>
        </w:rPr>
      </w:pPr>
    </w:p>
    <w:p w14:paraId="68556E3B" w14:textId="77777777" w:rsidR="005C6D2C" w:rsidRDefault="005C6D2C" w:rsidP="005C6D2C">
      <w:pPr>
        <w:jc w:val="both"/>
        <w:rPr>
          <w:rFonts w:ascii="Arial" w:hAnsi="Arial" w:cs="Arial"/>
          <w:sz w:val="22"/>
          <w:szCs w:val="22"/>
        </w:rPr>
      </w:pPr>
    </w:p>
    <w:p w14:paraId="3072BE9D" w14:textId="77777777" w:rsidR="005C6D2C" w:rsidRDefault="005C6D2C" w:rsidP="005C6D2C">
      <w:pPr>
        <w:jc w:val="both"/>
        <w:rPr>
          <w:rFonts w:ascii="Arial" w:hAnsi="Arial" w:cs="Arial"/>
          <w:sz w:val="22"/>
          <w:szCs w:val="22"/>
        </w:rPr>
      </w:pPr>
    </w:p>
    <w:p w14:paraId="3D0761DB" w14:textId="77777777" w:rsidR="005C6D2C" w:rsidRPr="005C6D2C" w:rsidRDefault="005C6D2C" w:rsidP="005C6D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Banskej Bystrici, dňa ....................................</w:t>
      </w:r>
    </w:p>
    <w:sectPr w:rsidR="005C6D2C" w:rsidRPr="005C6D2C" w:rsidSect="002072F3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26A5399F"/>
    <w:multiLevelType w:val="hybridMultilevel"/>
    <w:tmpl w:val="8EA619D4"/>
    <w:lvl w:ilvl="0" w:tplc="433A8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5B5C70"/>
    <w:multiLevelType w:val="hybridMultilevel"/>
    <w:tmpl w:val="00EA70F4"/>
    <w:lvl w:ilvl="0" w:tplc="3CC00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55373"/>
    <w:multiLevelType w:val="hybridMultilevel"/>
    <w:tmpl w:val="DE340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34138"/>
    <w:multiLevelType w:val="hybridMultilevel"/>
    <w:tmpl w:val="61EC19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F78"/>
    <w:multiLevelType w:val="hybridMultilevel"/>
    <w:tmpl w:val="D8D4F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03671"/>
    <w:multiLevelType w:val="hybridMultilevel"/>
    <w:tmpl w:val="FE9E9D92"/>
    <w:lvl w:ilvl="0" w:tplc="CA6E72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080578"/>
    <w:multiLevelType w:val="hybridMultilevel"/>
    <w:tmpl w:val="1722F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7400"/>
    <w:multiLevelType w:val="hybridMultilevel"/>
    <w:tmpl w:val="C69264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3201"/>
    <w:multiLevelType w:val="hybridMultilevel"/>
    <w:tmpl w:val="142426D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97765C"/>
    <w:multiLevelType w:val="hybridMultilevel"/>
    <w:tmpl w:val="3EA0E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CDA"/>
    <w:rsid w:val="000268A3"/>
    <w:rsid w:val="000503DC"/>
    <w:rsid w:val="00056315"/>
    <w:rsid w:val="00067AD4"/>
    <w:rsid w:val="000D0543"/>
    <w:rsid w:val="000E2635"/>
    <w:rsid w:val="001072EB"/>
    <w:rsid w:val="00112428"/>
    <w:rsid w:val="00151DE5"/>
    <w:rsid w:val="00197F70"/>
    <w:rsid w:val="002072F3"/>
    <w:rsid w:val="002B14ED"/>
    <w:rsid w:val="002C3B40"/>
    <w:rsid w:val="002D7E1D"/>
    <w:rsid w:val="002E50C3"/>
    <w:rsid w:val="00300494"/>
    <w:rsid w:val="00302911"/>
    <w:rsid w:val="003050CB"/>
    <w:rsid w:val="00323CCF"/>
    <w:rsid w:val="00384866"/>
    <w:rsid w:val="003855D6"/>
    <w:rsid w:val="0039669E"/>
    <w:rsid w:val="00397219"/>
    <w:rsid w:val="003A19A3"/>
    <w:rsid w:val="003A57AC"/>
    <w:rsid w:val="003C15BE"/>
    <w:rsid w:val="003C5875"/>
    <w:rsid w:val="004021AA"/>
    <w:rsid w:val="004300BB"/>
    <w:rsid w:val="004518A3"/>
    <w:rsid w:val="004741F4"/>
    <w:rsid w:val="004A653F"/>
    <w:rsid w:val="004D1C42"/>
    <w:rsid w:val="004D1D92"/>
    <w:rsid w:val="004E2B34"/>
    <w:rsid w:val="004E696E"/>
    <w:rsid w:val="004F75C8"/>
    <w:rsid w:val="005C6D2C"/>
    <w:rsid w:val="005F3EF3"/>
    <w:rsid w:val="00601A59"/>
    <w:rsid w:val="00673D20"/>
    <w:rsid w:val="006940CE"/>
    <w:rsid w:val="006D08B1"/>
    <w:rsid w:val="00706E2A"/>
    <w:rsid w:val="00776C32"/>
    <w:rsid w:val="007A48F4"/>
    <w:rsid w:val="007C4489"/>
    <w:rsid w:val="007D06C0"/>
    <w:rsid w:val="0080560C"/>
    <w:rsid w:val="008B4DDE"/>
    <w:rsid w:val="008C5CDA"/>
    <w:rsid w:val="008E2650"/>
    <w:rsid w:val="00920289"/>
    <w:rsid w:val="0093012F"/>
    <w:rsid w:val="00980354"/>
    <w:rsid w:val="009A0756"/>
    <w:rsid w:val="009E3295"/>
    <w:rsid w:val="00A031E6"/>
    <w:rsid w:val="00AA3A05"/>
    <w:rsid w:val="00B7289B"/>
    <w:rsid w:val="00B73AB6"/>
    <w:rsid w:val="00BE1984"/>
    <w:rsid w:val="00C629AE"/>
    <w:rsid w:val="00CA457C"/>
    <w:rsid w:val="00CB2915"/>
    <w:rsid w:val="00CC6F74"/>
    <w:rsid w:val="00D02647"/>
    <w:rsid w:val="00D043A3"/>
    <w:rsid w:val="00DA3389"/>
    <w:rsid w:val="00DE5721"/>
    <w:rsid w:val="00E205BC"/>
    <w:rsid w:val="00E322CA"/>
    <w:rsid w:val="00E41019"/>
    <w:rsid w:val="00E439FA"/>
    <w:rsid w:val="00E91725"/>
    <w:rsid w:val="00F16B7A"/>
    <w:rsid w:val="00F43775"/>
    <w:rsid w:val="00F76350"/>
    <w:rsid w:val="00F95D6E"/>
    <w:rsid w:val="00FA64DC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04F1B"/>
  <w15:docId w15:val="{7F6CE5E6-25C1-4DD6-B5D1-0093EAAA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C5CDA"/>
    <w:pPr>
      <w:keepNext/>
      <w:jc w:val="center"/>
      <w:outlineLvl w:val="0"/>
    </w:pPr>
    <w:rPr>
      <w:b/>
      <w:caps/>
      <w:color w:val="00008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5CDA"/>
    <w:rPr>
      <w:rFonts w:ascii="Times New Roman" w:eastAsia="Times New Roman" w:hAnsi="Times New Roman" w:cs="Times New Roman"/>
      <w:b/>
      <w:caps/>
      <w:color w:val="000080"/>
      <w:sz w:val="24"/>
      <w:szCs w:val="24"/>
      <w:u w:val="single"/>
      <w:lang w:eastAsia="sk-SK"/>
    </w:rPr>
  </w:style>
  <w:style w:type="paragraph" w:customStyle="1" w:styleId="Bezriadkovania1">
    <w:name w:val="Bez riadkovania1"/>
    <w:uiPriority w:val="99"/>
    <w:rsid w:val="008C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5CDA"/>
    <w:pPr>
      <w:tabs>
        <w:tab w:val="left" w:pos="5175"/>
      </w:tabs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5C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5CDA"/>
    <w:pPr>
      <w:spacing w:line="360" w:lineRule="auto"/>
      <w:ind w:firstLine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C5C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rkazkladnhotextu31">
    <w:name w:val="Zarážka základného textu 31"/>
    <w:basedOn w:val="Normlny"/>
    <w:uiPriority w:val="99"/>
    <w:rsid w:val="00067AD4"/>
    <w:pPr>
      <w:widowControl w:val="0"/>
      <w:suppressAutoHyphens/>
      <w:ind w:firstLine="708"/>
      <w:jc w:val="both"/>
    </w:pPr>
    <w:rPr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67A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7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F7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A57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hodkasd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arova.j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Jana Sitárová</cp:lastModifiedBy>
  <cp:revision>2</cp:revision>
  <dcterms:created xsi:type="dcterms:W3CDTF">2018-06-27T17:22:00Z</dcterms:created>
  <dcterms:modified xsi:type="dcterms:W3CDTF">2018-06-27T17:22:00Z</dcterms:modified>
</cp:coreProperties>
</file>